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75" w:rsidRPr="00FD6A17" w:rsidRDefault="00A570CC" w:rsidP="00A570CC">
      <w:pPr>
        <w:spacing w:after="0"/>
        <w:jc w:val="center"/>
        <w:rPr>
          <w:b/>
          <w:color w:val="000000" w:themeColor="text1"/>
          <w:sz w:val="28"/>
          <w:szCs w:val="28"/>
        </w:rPr>
      </w:pPr>
      <w:r w:rsidRPr="00FD6A17">
        <w:rPr>
          <w:b/>
          <w:color w:val="000000" w:themeColor="text1"/>
          <w:sz w:val="28"/>
          <w:szCs w:val="28"/>
        </w:rPr>
        <w:t>Embroiderers’ Guild</w:t>
      </w:r>
    </w:p>
    <w:p w:rsidR="00A570CC" w:rsidRPr="00FD6A17" w:rsidRDefault="005C309F" w:rsidP="00A570CC">
      <w:pPr>
        <w:spacing w:after="0"/>
        <w:jc w:val="center"/>
        <w:rPr>
          <w:b/>
          <w:color w:val="C00000"/>
          <w:sz w:val="24"/>
          <w:szCs w:val="24"/>
        </w:rPr>
      </w:pPr>
      <w:r w:rsidRPr="00FD6A17">
        <w:rPr>
          <w:b/>
          <w:color w:val="C00000"/>
          <w:sz w:val="24"/>
          <w:szCs w:val="24"/>
        </w:rPr>
        <w:t>Privacy Policy</w:t>
      </w:r>
    </w:p>
    <w:p w:rsidR="00A570CC" w:rsidRDefault="00A570CC" w:rsidP="00A570CC">
      <w:pPr>
        <w:spacing w:after="0"/>
        <w:jc w:val="center"/>
        <w:rPr>
          <w:b/>
          <w:sz w:val="24"/>
          <w:szCs w:val="24"/>
        </w:rPr>
      </w:pPr>
    </w:p>
    <w:p w:rsidR="00A570CC" w:rsidRDefault="00305C92" w:rsidP="00195D4E">
      <w:pPr>
        <w:spacing w:after="0"/>
      </w:pPr>
      <w:r w:rsidRPr="003F5818">
        <w:t>‘</w:t>
      </w:r>
      <w:r w:rsidR="00A570CC" w:rsidRPr="003F5818">
        <w:t>We</w:t>
      </w:r>
      <w:r w:rsidRPr="003F5818">
        <w:t>’</w:t>
      </w:r>
      <w:r w:rsidR="00A570CC" w:rsidRPr="003F5818">
        <w:t xml:space="preserve">, the Embroiderers’ Guild charity and our trading company, EG Enterprises Ltd, are continually working to support branches and deliver a better, more personalised member </w:t>
      </w:r>
      <w:r w:rsidRPr="003F5818">
        <w:t xml:space="preserve">and subscriber </w:t>
      </w:r>
      <w:r w:rsidR="00A570CC" w:rsidRPr="003F5818">
        <w:t xml:space="preserve">experience. We are also engaging with the general public to introduce and interest them in stitch and textile art. Looking after the personal data that you </w:t>
      </w:r>
      <w:r w:rsidRPr="003F5818">
        <w:t xml:space="preserve">our members, subscribers and enquirers </w:t>
      </w:r>
      <w:r w:rsidR="00A570CC" w:rsidRPr="003F5818">
        <w:t>share with us has</w:t>
      </w:r>
      <w:r w:rsidR="00292EA6">
        <w:t>,</w:t>
      </w:r>
      <w:r w:rsidR="00A570CC" w:rsidRPr="003F5818">
        <w:t xml:space="preserve"> and will</w:t>
      </w:r>
      <w:r w:rsidR="00292EA6">
        <w:t>,</w:t>
      </w:r>
      <w:r w:rsidR="00A570CC" w:rsidRPr="003F5818">
        <w:t xml:space="preserve"> continue to be hugely important to us.</w:t>
      </w:r>
    </w:p>
    <w:p w:rsidR="00DB4F08" w:rsidRDefault="00DB4F08" w:rsidP="00195D4E">
      <w:pPr>
        <w:spacing w:after="0"/>
      </w:pPr>
    </w:p>
    <w:p w:rsidR="00DB4F08" w:rsidRPr="00DB4F08" w:rsidRDefault="00DB4F08" w:rsidP="00195D4E">
      <w:pPr>
        <w:spacing w:after="0"/>
        <w:rPr>
          <w:rFonts w:ascii="Calibri" w:hAnsi="Calibri" w:cs="Calibri"/>
        </w:rPr>
      </w:pPr>
      <w:r w:rsidRPr="00DB4F08">
        <w:rPr>
          <w:rFonts w:ascii="Calibri" w:hAnsi="Calibri" w:cs="Calibri"/>
          <w:color w:val="000000"/>
        </w:rPr>
        <w:t>‘We’ recognise the value and importance of the information that we use in order to deliver our services and achieve our aims. We are committed to ensuring that all personally identifiable information we collect and hold is managed appropriately, meeting the requirements laid down in data and privacy law. We will, at all times, work to protect the identities and privacy of the individuals such information identifies.</w:t>
      </w:r>
    </w:p>
    <w:p w:rsidR="00A570CC" w:rsidRPr="003F5818" w:rsidRDefault="00A570CC" w:rsidP="00195D4E">
      <w:pPr>
        <w:spacing w:after="0"/>
      </w:pPr>
    </w:p>
    <w:p w:rsidR="00A570CC" w:rsidRPr="003F5818" w:rsidRDefault="00A570CC" w:rsidP="00195D4E">
      <w:pPr>
        <w:spacing w:after="0"/>
      </w:pPr>
      <w:r w:rsidRPr="003F5818">
        <w:t>The information below describes how we</w:t>
      </w:r>
      <w:r w:rsidR="00305C92" w:rsidRPr="003F5818">
        <w:t xml:space="preserve"> </w:t>
      </w:r>
      <w:r w:rsidR="00195D4E" w:rsidRPr="003F5818">
        <w:t>manage your personal data</w:t>
      </w:r>
      <w:r w:rsidR="00305C92" w:rsidRPr="003F5818">
        <w:t xml:space="preserve"> in accordance with the law and your rights. </w:t>
      </w:r>
      <w:r w:rsidR="00927CDB" w:rsidRPr="003F5818">
        <w:t>Whenever you provide us wit</w:t>
      </w:r>
      <w:r w:rsidR="00195D4E" w:rsidRPr="003F5818">
        <w:t>h personal data</w:t>
      </w:r>
      <w:r w:rsidR="00927CDB" w:rsidRPr="003F5818">
        <w:t xml:space="preserve"> we will treat that information in accordance with this policy statement, our terms and conditions and cur</w:t>
      </w:r>
      <w:r w:rsidR="00DB4F08">
        <w:t>rent data protection legislation</w:t>
      </w:r>
      <w:r w:rsidR="00927CDB" w:rsidRPr="003F5818">
        <w:t xml:space="preserve">. </w:t>
      </w:r>
      <w:r w:rsidR="00305C92" w:rsidRPr="003F5818">
        <w:t>It will not cover every situat</w:t>
      </w:r>
      <w:r w:rsidR="00292EA6">
        <w:t>ion so please read the notices i</w:t>
      </w:r>
      <w:r w:rsidR="00305C92" w:rsidRPr="003F5818">
        <w:t>n printed and digital forms, web pages and other points where you give us information.</w:t>
      </w:r>
      <w:r w:rsidR="00927CDB" w:rsidRPr="003F5818">
        <w:t xml:space="preserve"> This policy statement</w:t>
      </w:r>
      <w:r w:rsidR="0009742F">
        <w:t xml:space="preserve"> may change</w:t>
      </w:r>
      <w:r w:rsidR="00927CDB" w:rsidRPr="003F5818">
        <w:t>, so pleas</w:t>
      </w:r>
      <w:r w:rsidR="0009742F">
        <w:t>e check it from time-to-</w:t>
      </w:r>
      <w:r w:rsidR="00927CDB" w:rsidRPr="003F5818">
        <w:t>time.</w:t>
      </w:r>
    </w:p>
    <w:p w:rsidR="00501277" w:rsidRDefault="00501277" w:rsidP="00195D4E">
      <w:pPr>
        <w:spacing w:after="0"/>
        <w:rPr>
          <w:sz w:val="24"/>
          <w:szCs w:val="24"/>
        </w:rPr>
      </w:pPr>
    </w:p>
    <w:p w:rsidR="00292EA6" w:rsidRPr="00292EA6" w:rsidRDefault="00292EA6" w:rsidP="00195D4E">
      <w:pPr>
        <w:spacing w:after="0"/>
      </w:pPr>
      <w:r>
        <w:rPr>
          <w:b/>
          <w:sz w:val="24"/>
          <w:szCs w:val="24"/>
        </w:rPr>
        <w:t xml:space="preserve">The ‘Data Controller’ </w:t>
      </w:r>
      <w:r w:rsidRPr="00292EA6">
        <w:t>referred to in this policy document can be contacted by post a</w:t>
      </w:r>
      <w:r w:rsidR="00936E20">
        <w:t>t Embroiderers’ Guild at Bucks C</w:t>
      </w:r>
      <w:r w:rsidRPr="00292EA6">
        <w:t xml:space="preserve">ounty Museum, Church Street, Aylesbury HP20 2QP or via </w:t>
      </w:r>
      <w:hyperlink r:id="rId8" w:history="1">
        <w:r w:rsidRPr="00292EA6">
          <w:rPr>
            <w:rStyle w:val="Hyperlink"/>
          </w:rPr>
          <w:t>DataController@embroiderersguild.com</w:t>
        </w:r>
      </w:hyperlink>
    </w:p>
    <w:p w:rsidR="00292EA6" w:rsidRDefault="00292EA6" w:rsidP="00195D4E">
      <w:pPr>
        <w:spacing w:after="0"/>
        <w:rPr>
          <w:b/>
          <w:sz w:val="24"/>
          <w:szCs w:val="24"/>
        </w:rPr>
      </w:pPr>
    </w:p>
    <w:p w:rsidR="0009742F" w:rsidRPr="0009742F" w:rsidRDefault="0009742F" w:rsidP="00195D4E">
      <w:pPr>
        <w:spacing w:after="0"/>
      </w:pPr>
      <w:r>
        <w:rPr>
          <w:b/>
          <w:sz w:val="24"/>
          <w:szCs w:val="24"/>
        </w:rPr>
        <w:t>Definition of ‘</w:t>
      </w:r>
      <w:r w:rsidRPr="00195D4E">
        <w:rPr>
          <w:b/>
          <w:sz w:val="24"/>
          <w:szCs w:val="24"/>
        </w:rPr>
        <w:t>Person</w:t>
      </w:r>
      <w:r>
        <w:rPr>
          <w:b/>
          <w:sz w:val="24"/>
          <w:szCs w:val="24"/>
        </w:rPr>
        <w:t xml:space="preserve">al Data’: </w:t>
      </w:r>
      <w:r w:rsidRPr="003F5818">
        <w:t>Personal data is information that can be used to help identify an individual, such as name</w:t>
      </w:r>
      <w:r w:rsidR="003A7532">
        <w:t xml:space="preserve">, postal and email address, </w:t>
      </w:r>
      <w:r w:rsidRPr="003F5818">
        <w:t>phone number</w:t>
      </w:r>
      <w:r w:rsidR="003A7532">
        <w:t>s and images</w:t>
      </w:r>
      <w:r w:rsidRPr="003F5818">
        <w:t>.</w:t>
      </w:r>
    </w:p>
    <w:p w:rsidR="0009742F" w:rsidRDefault="0009742F" w:rsidP="00195D4E">
      <w:pPr>
        <w:spacing w:after="0"/>
        <w:rPr>
          <w:sz w:val="24"/>
          <w:szCs w:val="24"/>
        </w:rPr>
      </w:pPr>
    </w:p>
    <w:p w:rsidR="00501277" w:rsidRPr="003F5818" w:rsidRDefault="00501277" w:rsidP="00501277">
      <w:pPr>
        <w:spacing w:after="0"/>
      </w:pPr>
      <w:r w:rsidRPr="00501277">
        <w:rPr>
          <w:b/>
          <w:sz w:val="24"/>
          <w:szCs w:val="24"/>
        </w:rPr>
        <w:t>Our Policy in Brief:</w:t>
      </w:r>
      <w:r>
        <w:rPr>
          <w:sz w:val="24"/>
          <w:szCs w:val="24"/>
        </w:rPr>
        <w:t xml:space="preserve"> </w:t>
      </w:r>
      <w:r w:rsidRPr="003F5818">
        <w:t>It is important that you read the policy in full</w:t>
      </w:r>
      <w:r w:rsidR="00936E20">
        <w:t>,</w:t>
      </w:r>
      <w:r w:rsidRPr="003F5818">
        <w:t xml:space="preserve"> however, this is a summary…</w:t>
      </w:r>
    </w:p>
    <w:p w:rsidR="00501277" w:rsidRPr="003F5818" w:rsidRDefault="00501277" w:rsidP="00501277">
      <w:pPr>
        <w:spacing w:after="0"/>
      </w:pPr>
    </w:p>
    <w:p w:rsidR="00501277" w:rsidRDefault="00DB4F08" w:rsidP="00501277">
      <w:pPr>
        <w:pStyle w:val="ListParagraph"/>
        <w:numPr>
          <w:ilvl w:val="0"/>
          <w:numId w:val="3"/>
        </w:numPr>
        <w:spacing w:after="0"/>
      </w:pPr>
      <w:r>
        <w:t>‘</w:t>
      </w:r>
      <w:r w:rsidR="00190ADC" w:rsidRPr="003F5818">
        <w:t>We</w:t>
      </w:r>
      <w:r>
        <w:t>’</w:t>
      </w:r>
      <w:r w:rsidR="00501277" w:rsidRPr="003F5818">
        <w:t xml:space="preserve"> collect </w:t>
      </w:r>
      <w:r w:rsidR="00190ADC" w:rsidRPr="003F5818">
        <w:t xml:space="preserve">essential </w:t>
      </w:r>
      <w:r w:rsidR="00501277" w:rsidRPr="003F5818">
        <w:t>personal data</w:t>
      </w:r>
      <w:r w:rsidR="00190ADC" w:rsidRPr="003F5818">
        <w:t xml:space="preserve"> (name, address, email, telephone number) and non-personal (such as</w:t>
      </w:r>
      <w:r w:rsidR="00501277" w:rsidRPr="003F5818">
        <w:t xml:space="preserve"> IP addresses, interests, preferences</w:t>
      </w:r>
      <w:r w:rsidR="00190ADC" w:rsidRPr="003F5818">
        <w:t>, purchases).</w:t>
      </w:r>
    </w:p>
    <w:p w:rsidR="008F095A" w:rsidRPr="003F5818" w:rsidRDefault="008F095A" w:rsidP="008F095A">
      <w:pPr>
        <w:pStyle w:val="ListParagraph"/>
        <w:spacing w:after="0"/>
      </w:pPr>
    </w:p>
    <w:p w:rsidR="00190ADC" w:rsidRDefault="00DB4F08" w:rsidP="00501277">
      <w:pPr>
        <w:pStyle w:val="ListParagraph"/>
        <w:numPr>
          <w:ilvl w:val="0"/>
          <w:numId w:val="3"/>
        </w:numPr>
        <w:spacing w:after="0"/>
      </w:pPr>
      <w:r>
        <w:t>‘</w:t>
      </w:r>
      <w:r w:rsidR="00190ADC" w:rsidRPr="003F5818">
        <w:t>We</w:t>
      </w:r>
      <w:r>
        <w:t>’</w:t>
      </w:r>
      <w:r w:rsidR="00190ADC" w:rsidRPr="003F5818">
        <w:t xml:space="preserve"> collect information about the people with whom we interact.</w:t>
      </w:r>
    </w:p>
    <w:p w:rsidR="008F095A" w:rsidRPr="003F5818" w:rsidRDefault="008F095A" w:rsidP="008F095A">
      <w:pPr>
        <w:spacing w:after="0"/>
      </w:pPr>
    </w:p>
    <w:p w:rsidR="00190ADC" w:rsidRDefault="00DB4F08" w:rsidP="00501277">
      <w:pPr>
        <w:pStyle w:val="ListParagraph"/>
        <w:numPr>
          <w:ilvl w:val="0"/>
          <w:numId w:val="3"/>
        </w:numPr>
        <w:spacing w:after="0"/>
      </w:pPr>
      <w:r>
        <w:t>‘</w:t>
      </w:r>
      <w:r w:rsidR="00292EA6">
        <w:t>We</w:t>
      </w:r>
      <w:r>
        <w:t>’</w:t>
      </w:r>
      <w:r w:rsidR="00292EA6">
        <w:t xml:space="preserve"> </w:t>
      </w:r>
      <w:r w:rsidR="00190ADC" w:rsidRPr="003F5818">
        <w:t xml:space="preserve">collect information essential </w:t>
      </w:r>
      <w:r w:rsidR="00292EA6">
        <w:t xml:space="preserve">to </w:t>
      </w:r>
      <w:r w:rsidR="00190ADC" w:rsidRPr="003F5818">
        <w:t>us when performing a service or supplying goods.</w:t>
      </w:r>
    </w:p>
    <w:p w:rsidR="008F095A" w:rsidRPr="003F5818" w:rsidRDefault="008F095A" w:rsidP="008F095A">
      <w:pPr>
        <w:spacing w:after="0"/>
      </w:pPr>
    </w:p>
    <w:p w:rsidR="00190ADC" w:rsidRDefault="00DB4F08" w:rsidP="00501277">
      <w:pPr>
        <w:pStyle w:val="ListParagraph"/>
        <w:numPr>
          <w:ilvl w:val="0"/>
          <w:numId w:val="3"/>
        </w:numPr>
        <w:spacing w:after="0"/>
      </w:pPr>
      <w:r>
        <w:t>‘</w:t>
      </w:r>
      <w:r w:rsidR="00190ADC" w:rsidRPr="003F5818">
        <w:t>We</w:t>
      </w:r>
      <w:r>
        <w:t>’</w:t>
      </w:r>
      <w:r w:rsidR="00190ADC" w:rsidRPr="003F5818">
        <w:t xml:space="preserve"> only collect information we need.</w:t>
      </w:r>
    </w:p>
    <w:p w:rsidR="008F095A" w:rsidRPr="003F5818" w:rsidRDefault="008F095A" w:rsidP="008F095A">
      <w:pPr>
        <w:spacing w:after="0"/>
      </w:pPr>
    </w:p>
    <w:p w:rsidR="00190ADC" w:rsidRDefault="00DB4F08" w:rsidP="00501277">
      <w:pPr>
        <w:pStyle w:val="ListParagraph"/>
        <w:numPr>
          <w:ilvl w:val="0"/>
          <w:numId w:val="3"/>
        </w:numPr>
        <w:spacing w:after="0"/>
      </w:pPr>
      <w:r>
        <w:t>‘</w:t>
      </w:r>
      <w:r w:rsidR="00190ADC" w:rsidRPr="003F5818">
        <w:t>We</w:t>
      </w:r>
      <w:r>
        <w:t>’</w:t>
      </w:r>
      <w:r w:rsidR="00190ADC" w:rsidRPr="003F5818">
        <w:t xml:space="preserve"> invite members and other</w:t>
      </w:r>
      <w:r w:rsidR="00292EA6">
        <w:t>s</w:t>
      </w:r>
      <w:r w:rsidR="00190ADC" w:rsidRPr="003F5818">
        <w:t xml:space="preserve"> to </w:t>
      </w:r>
      <w:r>
        <w:t xml:space="preserve">tell </w:t>
      </w:r>
      <w:r w:rsidR="00190ADC" w:rsidRPr="003F5818">
        <w:t>us more about themselves albeit strictly relevant information.</w:t>
      </w:r>
    </w:p>
    <w:p w:rsidR="008F095A" w:rsidRPr="003F5818" w:rsidRDefault="008F095A" w:rsidP="008F095A">
      <w:pPr>
        <w:spacing w:after="0"/>
      </w:pPr>
    </w:p>
    <w:p w:rsidR="00190ADC" w:rsidRDefault="00DB4F08" w:rsidP="00501277">
      <w:pPr>
        <w:pStyle w:val="ListParagraph"/>
        <w:numPr>
          <w:ilvl w:val="0"/>
          <w:numId w:val="3"/>
        </w:numPr>
        <w:spacing w:after="0"/>
      </w:pPr>
      <w:r>
        <w:t>‘</w:t>
      </w:r>
      <w:r w:rsidR="00190ADC" w:rsidRPr="003F5818">
        <w:t>We</w:t>
      </w:r>
      <w:r>
        <w:t>’</w:t>
      </w:r>
      <w:r w:rsidR="00190ADC" w:rsidRPr="003F5818">
        <w:t xml:space="preserve"> do our very best to keep personal data secure including SSL</w:t>
      </w:r>
      <w:r w:rsidR="007D3EC9" w:rsidRPr="003F5818">
        <w:t xml:space="preserve"> technology wherever we collect information on-line.</w:t>
      </w:r>
    </w:p>
    <w:p w:rsidR="008F095A" w:rsidRPr="003F5818" w:rsidRDefault="008F095A" w:rsidP="008F095A">
      <w:pPr>
        <w:spacing w:after="0"/>
      </w:pPr>
    </w:p>
    <w:p w:rsidR="007D3EC9" w:rsidRDefault="00DB4F08" w:rsidP="00501277">
      <w:pPr>
        <w:pStyle w:val="ListParagraph"/>
        <w:numPr>
          <w:ilvl w:val="0"/>
          <w:numId w:val="3"/>
        </w:numPr>
        <w:spacing w:after="0"/>
      </w:pPr>
      <w:r>
        <w:t>‘</w:t>
      </w:r>
      <w:r w:rsidR="007D3EC9" w:rsidRPr="003F5818">
        <w:t>We</w:t>
      </w:r>
      <w:r>
        <w:t>’</w:t>
      </w:r>
      <w:r w:rsidR="007D3EC9" w:rsidRPr="003F5818">
        <w:t xml:space="preserve"> will never sell your data.</w:t>
      </w:r>
    </w:p>
    <w:p w:rsidR="008F095A" w:rsidRPr="003F5818" w:rsidRDefault="008F095A" w:rsidP="008F095A">
      <w:pPr>
        <w:spacing w:after="0"/>
      </w:pPr>
    </w:p>
    <w:p w:rsidR="007D3EC9" w:rsidRDefault="00DB4F08" w:rsidP="00501277">
      <w:pPr>
        <w:pStyle w:val="ListParagraph"/>
        <w:numPr>
          <w:ilvl w:val="0"/>
          <w:numId w:val="3"/>
        </w:numPr>
        <w:spacing w:after="0"/>
      </w:pPr>
      <w:r>
        <w:t>‘</w:t>
      </w:r>
      <w:r w:rsidR="007D3EC9" w:rsidRPr="003F5818">
        <w:t>We</w:t>
      </w:r>
      <w:r>
        <w:t>’</w:t>
      </w:r>
      <w:r w:rsidR="007D3EC9" w:rsidRPr="003F5818">
        <w:t xml:space="preserve"> will never share your data with another company or charity for marketing purposes.</w:t>
      </w:r>
    </w:p>
    <w:p w:rsidR="008F095A" w:rsidRPr="003F5818" w:rsidRDefault="008F095A" w:rsidP="008F095A">
      <w:pPr>
        <w:spacing w:after="0"/>
      </w:pPr>
    </w:p>
    <w:p w:rsidR="007D3EC9" w:rsidRDefault="007D3EC9" w:rsidP="00501277">
      <w:pPr>
        <w:pStyle w:val="ListParagraph"/>
        <w:numPr>
          <w:ilvl w:val="0"/>
          <w:numId w:val="3"/>
        </w:numPr>
        <w:spacing w:after="0"/>
      </w:pPr>
      <w:r w:rsidRPr="003F5818">
        <w:t xml:space="preserve">We will only share your data where ‘We’ are </w:t>
      </w:r>
      <w:r w:rsidR="00292EA6">
        <w:t xml:space="preserve">required to do so </w:t>
      </w:r>
      <w:r w:rsidR="00B37F0B" w:rsidRPr="003F5818">
        <w:t>(e.g. when claiming Gift Aid) or with carefully selected partners who, for instance, manage your subscriptions renewals or prepare you</w:t>
      </w:r>
      <w:r w:rsidR="00292EA6">
        <w:t>r</w:t>
      </w:r>
      <w:r w:rsidR="00B37F0B" w:rsidRPr="003F5818">
        <w:t xml:space="preserve"> </w:t>
      </w:r>
      <w:r w:rsidR="00B37F0B" w:rsidRPr="003F5818">
        <w:lastRenderedPageBreak/>
        <w:t>magazine or journal for distribution by post. All our partners are required by their contract to treat your personal data as carefully as ‘We’ would, only to use it as instructed, and allow us to check that they do this.</w:t>
      </w:r>
    </w:p>
    <w:p w:rsidR="00DB4F08" w:rsidRDefault="00DB4F08" w:rsidP="00DB4F08">
      <w:pPr>
        <w:pStyle w:val="ListParagraph"/>
      </w:pPr>
    </w:p>
    <w:p w:rsidR="00DB4F08" w:rsidRPr="003F5818" w:rsidRDefault="00DB4F08" w:rsidP="00501277">
      <w:pPr>
        <w:pStyle w:val="ListParagraph"/>
        <w:numPr>
          <w:ilvl w:val="0"/>
          <w:numId w:val="3"/>
        </w:numPr>
        <w:spacing w:after="0"/>
      </w:pPr>
      <w:r>
        <w:t>‘We’ will not seek additional information about you from third parties or use your information for research purposes unless we have your specific permission to do so.</w:t>
      </w:r>
    </w:p>
    <w:p w:rsidR="00195D4E" w:rsidRDefault="00195D4E" w:rsidP="00195D4E">
      <w:pPr>
        <w:spacing w:after="0"/>
        <w:rPr>
          <w:sz w:val="24"/>
          <w:szCs w:val="24"/>
        </w:rPr>
      </w:pPr>
    </w:p>
    <w:p w:rsidR="0009742F" w:rsidRPr="00D95D67" w:rsidRDefault="0009742F" w:rsidP="0009742F">
      <w:pPr>
        <w:spacing w:after="0"/>
        <w:rPr>
          <w:b/>
          <w:sz w:val="24"/>
          <w:szCs w:val="24"/>
        </w:rPr>
      </w:pPr>
      <w:r>
        <w:rPr>
          <w:b/>
          <w:sz w:val="24"/>
          <w:szCs w:val="24"/>
        </w:rPr>
        <w:t xml:space="preserve">Your Rights: </w:t>
      </w:r>
      <w:r>
        <w:t>You have the right to...</w:t>
      </w:r>
    </w:p>
    <w:p w:rsidR="0009742F" w:rsidRDefault="0009742F" w:rsidP="0009742F">
      <w:pPr>
        <w:spacing w:after="0"/>
      </w:pPr>
    </w:p>
    <w:p w:rsidR="0009742F" w:rsidRDefault="0009742F" w:rsidP="0009742F">
      <w:pPr>
        <w:pStyle w:val="ListParagraph"/>
        <w:numPr>
          <w:ilvl w:val="0"/>
          <w:numId w:val="1"/>
        </w:numPr>
        <w:spacing w:after="0"/>
      </w:pPr>
      <w:r>
        <w:t>Restrict or withdraw your consent to our storing or processing non-contractual information.</w:t>
      </w:r>
    </w:p>
    <w:p w:rsidR="0009742F" w:rsidRDefault="0009742F" w:rsidP="0009742F">
      <w:pPr>
        <w:pStyle w:val="ListParagraph"/>
        <w:spacing w:after="0"/>
      </w:pPr>
    </w:p>
    <w:p w:rsidR="0009742F" w:rsidRDefault="0009742F" w:rsidP="0009742F">
      <w:pPr>
        <w:pStyle w:val="ListParagraph"/>
        <w:numPr>
          <w:ilvl w:val="0"/>
          <w:numId w:val="1"/>
        </w:numPr>
        <w:spacing w:after="0"/>
      </w:pPr>
      <w:r>
        <w:t xml:space="preserve">To request a copy of your Guild database profile in circumstances where you are unable to access that information. You will be asked to provide proof of identity. </w:t>
      </w:r>
    </w:p>
    <w:p w:rsidR="0009742F" w:rsidRDefault="0009742F" w:rsidP="0009742F">
      <w:pPr>
        <w:spacing w:after="0"/>
      </w:pPr>
    </w:p>
    <w:p w:rsidR="0009742F" w:rsidRDefault="0009742F" w:rsidP="0009742F">
      <w:pPr>
        <w:pStyle w:val="ListParagraph"/>
        <w:numPr>
          <w:ilvl w:val="0"/>
          <w:numId w:val="1"/>
        </w:numPr>
        <w:spacing w:after="0"/>
      </w:pPr>
      <w:r>
        <w:t>Become ‘Forgotten’. This will involve the erasure of all personal data ‘We’ hold.</w:t>
      </w:r>
    </w:p>
    <w:p w:rsidR="0009742F" w:rsidRDefault="0009742F" w:rsidP="0009742F">
      <w:pPr>
        <w:pStyle w:val="ListParagraph"/>
      </w:pPr>
    </w:p>
    <w:p w:rsidR="0009742F" w:rsidRDefault="0009742F" w:rsidP="0009742F">
      <w:pPr>
        <w:pStyle w:val="ListParagraph"/>
        <w:numPr>
          <w:ilvl w:val="0"/>
          <w:numId w:val="1"/>
        </w:numPr>
        <w:spacing w:after="0"/>
      </w:pPr>
      <w:r>
        <w:t>Make an enquiry or lodge a complaint without being charged unless the request is ‘manifestly unfounded or excessive’. The ‘Data Controller’ may c</w:t>
      </w:r>
      <w:r w:rsidR="00292EA6">
        <w:t>harge a reasonable administration</w:t>
      </w:r>
      <w:r>
        <w:t xml:space="preserve"> fee if further copies are requested. If the request is deemed to be ‘manifestly unfounded or excessive’ the ‘Data Controller’ can levy a fee or refuse to respond. The ‘Data Controller’ may refuse to respond in circumstances where doing so would restrict adversely affect the rights and freedoms of others. </w:t>
      </w:r>
      <w:proofErr w:type="gramStart"/>
      <w:r>
        <w:t>In  such</w:t>
      </w:r>
      <w:proofErr w:type="gramEnd"/>
      <w:r>
        <w:t xml:space="preserve"> circumstances the ‘Data Controller’ will have to provide evidence explaining this decision.</w:t>
      </w:r>
    </w:p>
    <w:p w:rsidR="0009742F" w:rsidRDefault="0009742F" w:rsidP="0009742F">
      <w:pPr>
        <w:pStyle w:val="ListParagraph"/>
      </w:pPr>
    </w:p>
    <w:p w:rsidR="0009742F" w:rsidRDefault="0009742F" w:rsidP="0009742F">
      <w:pPr>
        <w:pStyle w:val="ListParagraph"/>
        <w:numPr>
          <w:ilvl w:val="0"/>
          <w:numId w:val="1"/>
        </w:numPr>
        <w:spacing w:after="0"/>
      </w:pPr>
      <w:r>
        <w:t xml:space="preserve">Receive a response </w:t>
      </w:r>
      <w:r w:rsidR="00DB4F08">
        <w:t xml:space="preserve">to your complaint or enquiry </w:t>
      </w:r>
      <w:r>
        <w:t>within 30 days with the possibility of extending this period to 40 days in the event of the request being particularly complex.</w:t>
      </w:r>
    </w:p>
    <w:p w:rsidR="0009742F" w:rsidRDefault="0009742F" w:rsidP="0009742F">
      <w:pPr>
        <w:pStyle w:val="ListParagraph"/>
      </w:pPr>
    </w:p>
    <w:p w:rsidR="0009742F" w:rsidRDefault="0009742F" w:rsidP="0009742F">
      <w:pPr>
        <w:pStyle w:val="ListParagraph"/>
        <w:numPr>
          <w:ilvl w:val="0"/>
          <w:numId w:val="1"/>
        </w:numPr>
        <w:spacing w:after="0"/>
      </w:pPr>
      <w:r>
        <w:t>Receive transparent information that tells you in plain language about the storage, access, use and management of your personal data at all occasions at which we collect it.</w:t>
      </w:r>
    </w:p>
    <w:p w:rsidR="0009742F" w:rsidRDefault="0009742F" w:rsidP="0009742F">
      <w:pPr>
        <w:pStyle w:val="ListParagraph"/>
      </w:pPr>
    </w:p>
    <w:p w:rsidR="0009742F" w:rsidRDefault="0009742F" w:rsidP="0009742F">
      <w:pPr>
        <w:pStyle w:val="ListParagraph"/>
        <w:spacing w:after="0"/>
        <w:ind w:left="0"/>
      </w:pPr>
      <w:r>
        <w:t>To make such requests you will need to contact the Data Controller either by po</w:t>
      </w:r>
      <w:r w:rsidR="00292EA6">
        <w:t xml:space="preserve">st or email at the addresses at the end of </w:t>
      </w:r>
      <w:r>
        <w:t>this policy.</w:t>
      </w:r>
    </w:p>
    <w:p w:rsidR="00927CDB" w:rsidRDefault="00927CDB" w:rsidP="00195D4E">
      <w:pPr>
        <w:spacing w:after="0"/>
        <w:rPr>
          <w:sz w:val="24"/>
          <w:szCs w:val="24"/>
        </w:rPr>
      </w:pPr>
    </w:p>
    <w:p w:rsidR="00E81E18" w:rsidRPr="003F5818" w:rsidRDefault="00195D4E" w:rsidP="00195D4E">
      <w:pPr>
        <w:spacing w:after="0"/>
      </w:pPr>
      <w:r w:rsidRPr="00501277">
        <w:rPr>
          <w:b/>
          <w:sz w:val="24"/>
          <w:szCs w:val="24"/>
        </w:rPr>
        <w:t>Personal data and other i</w:t>
      </w:r>
      <w:r w:rsidR="00927CDB" w:rsidRPr="00501277">
        <w:rPr>
          <w:b/>
          <w:sz w:val="24"/>
          <w:szCs w:val="24"/>
        </w:rPr>
        <w:t>nformation we will or may collect about you and wh</w:t>
      </w:r>
      <w:r w:rsidR="00501277">
        <w:rPr>
          <w:b/>
          <w:sz w:val="24"/>
          <w:szCs w:val="24"/>
        </w:rPr>
        <w:t>y</w:t>
      </w:r>
      <w:r w:rsidR="00B37F0B">
        <w:rPr>
          <w:b/>
          <w:sz w:val="24"/>
          <w:szCs w:val="24"/>
        </w:rPr>
        <w:t>:</w:t>
      </w:r>
      <w:r w:rsidR="00B37F0B">
        <w:rPr>
          <w:sz w:val="24"/>
          <w:szCs w:val="24"/>
        </w:rPr>
        <w:t xml:space="preserve"> </w:t>
      </w:r>
      <w:r w:rsidRPr="003F5818">
        <w:t>This will include personal and other</w:t>
      </w:r>
      <w:r w:rsidR="00927CDB" w:rsidRPr="003F5818">
        <w:t xml:space="preserve"> information we need in order t</w:t>
      </w:r>
      <w:r w:rsidRPr="003F5818">
        <w:t>o:</w:t>
      </w:r>
    </w:p>
    <w:p w:rsidR="00E81E18" w:rsidRPr="003F5818" w:rsidRDefault="00E81E18" w:rsidP="00195D4E">
      <w:pPr>
        <w:spacing w:after="0"/>
      </w:pPr>
    </w:p>
    <w:p w:rsidR="00927CDB" w:rsidRPr="003F5818" w:rsidRDefault="00E81E18" w:rsidP="00195D4E">
      <w:pPr>
        <w:pStyle w:val="ListParagraph"/>
        <w:numPr>
          <w:ilvl w:val="0"/>
          <w:numId w:val="1"/>
        </w:numPr>
        <w:spacing w:after="0"/>
      </w:pPr>
      <w:r w:rsidRPr="003F5818">
        <w:t xml:space="preserve"> C</w:t>
      </w:r>
      <w:r w:rsidR="00927CDB" w:rsidRPr="003F5818">
        <w:t>omplete our contract with you as a member, subscriber or enquirer</w:t>
      </w:r>
      <w:r w:rsidRPr="003F5818">
        <w:t>, for example</w:t>
      </w:r>
      <w:r w:rsidR="00E60ADD" w:rsidRPr="003F5818">
        <w:t>,</w:t>
      </w:r>
      <w:r w:rsidRPr="003F5818">
        <w:t xml:space="preserve"> your name, postal and email address and a telephone number.</w:t>
      </w:r>
      <w:r w:rsidR="00195D4E" w:rsidRPr="003F5818">
        <w:t xml:space="preserve"> </w:t>
      </w:r>
      <w:r w:rsidR="00E5686A">
        <w:t>‘</w:t>
      </w:r>
      <w:r w:rsidR="00195D4E" w:rsidRPr="003F5818">
        <w:t>We</w:t>
      </w:r>
      <w:r w:rsidR="00E5686A">
        <w:t>’</w:t>
      </w:r>
      <w:r w:rsidR="00195D4E" w:rsidRPr="003F5818">
        <w:t xml:space="preserve"> may also invite you to give us further information about you</w:t>
      </w:r>
      <w:r w:rsidR="00E5686A">
        <w:t xml:space="preserve"> (your interests and preferences)</w:t>
      </w:r>
      <w:r w:rsidR="00195D4E" w:rsidRPr="003F5818">
        <w:t xml:space="preserve">, </w:t>
      </w:r>
      <w:r w:rsidR="00E5686A">
        <w:t xml:space="preserve">in order to provide a personalised service to you, </w:t>
      </w:r>
      <w:r w:rsidR="00195D4E" w:rsidRPr="003F5818">
        <w:t>entirely at your discretion.</w:t>
      </w:r>
    </w:p>
    <w:p w:rsidR="00E81E18" w:rsidRDefault="00E81E18" w:rsidP="00195D4E">
      <w:pPr>
        <w:pStyle w:val="ListParagraph"/>
        <w:spacing w:after="0"/>
      </w:pPr>
    </w:p>
    <w:p w:rsidR="00446EF9" w:rsidRPr="00DB4F08" w:rsidRDefault="00446EF9" w:rsidP="00446EF9">
      <w:pPr>
        <w:ind w:left="720"/>
      </w:pPr>
      <w:r w:rsidRPr="00DB4F08">
        <w:t>For example, if you contact the Guild’s Main Office to request information about the Guild or its activities, then the nature of your contact and any personal information you supply will be recorded and kept securely. We record basic contact data about you so that we can:</w:t>
      </w:r>
    </w:p>
    <w:p w:rsidR="00446EF9" w:rsidRPr="00DB4F08" w:rsidRDefault="00446EF9" w:rsidP="00446EF9">
      <w:pPr>
        <w:pStyle w:val="ListParagraph"/>
        <w:numPr>
          <w:ilvl w:val="0"/>
          <w:numId w:val="5"/>
        </w:numPr>
      </w:pPr>
      <w:r w:rsidRPr="00DB4F08">
        <w:t>Keep you updated on Guild events, projects and other news we think may be of interest.</w:t>
      </w:r>
    </w:p>
    <w:p w:rsidR="00446EF9" w:rsidRPr="00DB4F08" w:rsidRDefault="00446EF9" w:rsidP="00446EF9">
      <w:pPr>
        <w:pStyle w:val="ListParagraph"/>
        <w:numPr>
          <w:ilvl w:val="0"/>
          <w:numId w:val="5"/>
        </w:numPr>
      </w:pPr>
      <w:r w:rsidRPr="00DB4F08">
        <w:t>Keep you informed about Guild services.</w:t>
      </w:r>
    </w:p>
    <w:p w:rsidR="00446EF9" w:rsidRPr="00DB4F08" w:rsidRDefault="00446EF9" w:rsidP="00446EF9">
      <w:pPr>
        <w:pStyle w:val="ListParagraph"/>
        <w:numPr>
          <w:ilvl w:val="0"/>
          <w:numId w:val="5"/>
        </w:numPr>
      </w:pPr>
      <w:r w:rsidRPr="00DB4F08">
        <w:t>Get in touch if there is a specific project or event that we think will interest you.</w:t>
      </w:r>
    </w:p>
    <w:p w:rsidR="00642D6B" w:rsidRPr="00642D6B" w:rsidRDefault="00446EF9" w:rsidP="00642D6B">
      <w:pPr>
        <w:ind w:left="720"/>
      </w:pPr>
      <w:r w:rsidRPr="00DB4F08">
        <w:t xml:space="preserve">We will make sure to regularly review our contact list and, when we do get in touch, may sometimes ask if you want us to continue to contact you.  If you say no, or do not respond at all, then we will </w:t>
      </w:r>
      <w:r w:rsidRPr="00DB4F08">
        <w:lastRenderedPageBreak/>
        <w:t xml:space="preserve">remove your personal information from our records.  If you wish us to cease contact at any other time, you can simply ask, and we will remove you from our lists.   </w:t>
      </w:r>
    </w:p>
    <w:p w:rsidR="00642D6B" w:rsidRPr="00AA471C" w:rsidRDefault="00642D6B" w:rsidP="00642D6B">
      <w:pPr>
        <w:spacing w:after="0"/>
        <w:jc w:val="left"/>
        <w:rPr>
          <w:rFonts w:ascii="Calibri" w:eastAsia="Times New Roman" w:hAnsi="Calibri" w:cs="Calibri"/>
          <w:color w:val="000000" w:themeColor="text1"/>
          <w:lang w:eastAsia="en-GB"/>
        </w:rPr>
      </w:pPr>
      <w:r w:rsidRPr="00AA471C">
        <w:rPr>
          <w:rFonts w:ascii="Calibri" w:eastAsia="Times New Roman" w:hAnsi="Calibri" w:cs="Calibri"/>
          <w:color w:val="000000" w:themeColor="text1"/>
          <w:lang w:eastAsia="en-GB"/>
        </w:rPr>
        <w:t xml:space="preserve">These are examples of ‘legitimate interest’. In other instances our policy will be to apply a three-element test to establish a legitimate interest. We will </w:t>
      </w:r>
    </w:p>
    <w:p w:rsidR="00642D6B" w:rsidRPr="00AA471C" w:rsidRDefault="00642D6B" w:rsidP="00642D6B">
      <w:pPr>
        <w:pStyle w:val="ListParagraph"/>
        <w:numPr>
          <w:ilvl w:val="0"/>
          <w:numId w:val="5"/>
        </w:numPr>
        <w:spacing w:before="114" w:after="100" w:afterAutospacing="1"/>
        <w:jc w:val="left"/>
        <w:rPr>
          <w:rFonts w:ascii="Calibri" w:eastAsia="Times New Roman" w:hAnsi="Calibri" w:cs="Calibri"/>
          <w:color w:val="000000" w:themeColor="text1"/>
          <w:lang w:eastAsia="en-GB"/>
        </w:rPr>
      </w:pPr>
      <w:r w:rsidRPr="00AA471C">
        <w:rPr>
          <w:rFonts w:ascii="Calibri" w:eastAsia="Times New Roman" w:hAnsi="Calibri" w:cs="Calibri"/>
          <w:color w:val="000000" w:themeColor="text1"/>
          <w:lang w:eastAsia="en-GB"/>
        </w:rPr>
        <w:t>identify a legitimate interest;</w:t>
      </w:r>
    </w:p>
    <w:p w:rsidR="00642D6B" w:rsidRPr="00AA471C" w:rsidRDefault="00642D6B" w:rsidP="00642D6B">
      <w:pPr>
        <w:pStyle w:val="ListParagraph"/>
        <w:numPr>
          <w:ilvl w:val="0"/>
          <w:numId w:val="5"/>
        </w:numPr>
        <w:spacing w:before="114" w:after="100" w:afterAutospacing="1"/>
        <w:jc w:val="left"/>
        <w:rPr>
          <w:rFonts w:ascii="Calibri" w:eastAsia="Times New Roman" w:hAnsi="Calibri" w:cs="Calibri"/>
          <w:color w:val="000000" w:themeColor="text1"/>
          <w:lang w:eastAsia="en-GB"/>
        </w:rPr>
      </w:pPr>
      <w:r w:rsidRPr="00AA471C">
        <w:rPr>
          <w:rFonts w:ascii="Calibri" w:eastAsia="Times New Roman" w:hAnsi="Calibri" w:cs="Calibri"/>
          <w:color w:val="000000" w:themeColor="text1"/>
          <w:lang w:eastAsia="en-GB"/>
        </w:rPr>
        <w:t>show that the processing is necessary to achieve it; and</w:t>
      </w:r>
    </w:p>
    <w:p w:rsidR="00642D6B" w:rsidRPr="00AA471C" w:rsidRDefault="00642D6B" w:rsidP="00642D6B">
      <w:pPr>
        <w:pStyle w:val="ListParagraph"/>
        <w:numPr>
          <w:ilvl w:val="0"/>
          <w:numId w:val="5"/>
        </w:numPr>
        <w:spacing w:before="114" w:after="100" w:afterAutospacing="1"/>
        <w:jc w:val="left"/>
        <w:rPr>
          <w:rFonts w:ascii="Calibri" w:eastAsia="Times New Roman" w:hAnsi="Calibri" w:cs="Calibri"/>
          <w:color w:val="000000" w:themeColor="text1"/>
          <w:lang w:eastAsia="en-GB"/>
        </w:rPr>
      </w:pPr>
      <w:r w:rsidRPr="00AA471C">
        <w:rPr>
          <w:rFonts w:ascii="Calibri" w:eastAsia="Times New Roman" w:hAnsi="Calibri" w:cs="Calibri"/>
          <w:color w:val="000000" w:themeColor="text1"/>
          <w:lang w:eastAsia="en-GB"/>
        </w:rPr>
        <w:t>balance it against the individual’s interests, rights and freedoms.</w:t>
      </w:r>
    </w:p>
    <w:p w:rsidR="00642D6B" w:rsidRPr="00642D6B" w:rsidRDefault="00642D6B" w:rsidP="00642D6B">
      <w:pPr>
        <w:pStyle w:val="ListParagraph"/>
        <w:spacing w:before="114" w:after="100" w:afterAutospacing="1"/>
        <w:ind w:left="1080"/>
        <w:jc w:val="left"/>
        <w:rPr>
          <w:rFonts w:ascii="Calibri" w:eastAsia="Times New Roman" w:hAnsi="Calibri" w:cs="Calibri"/>
          <w:color w:val="000000"/>
          <w:lang w:eastAsia="en-GB"/>
        </w:rPr>
      </w:pPr>
    </w:p>
    <w:p w:rsidR="00446EF9" w:rsidRDefault="00446EF9" w:rsidP="00DB4F08">
      <w:pPr>
        <w:pStyle w:val="ListParagraph"/>
        <w:numPr>
          <w:ilvl w:val="0"/>
          <w:numId w:val="1"/>
        </w:numPr>
        <w:spacing w:after="0"/>
      </w:pPr>
      <w:r w:rsidRPr="003F5818">
        <w:t>Support or respond to you when you enquire, use any of our services, become a member, take part in our projects, attend our meetings/workshops/courses/AGMs, volunteer your services, become employed by us or contract with us to supply products and services.</w:t>
      </w:r>
    </w:p>
    <w:p w:rsidR="00607E52" w:rsidRPr="003F5818" w:rsidRDefault="00607E52" w:rsidP="00195D4E">
      <w:pPr>
        <w:pStyle w:val="ListParagraph"/>
      </w:pPr>
    </w:p>
    <w:p w:rsidR="00E81E18" w:rsidRPr="003F5818" w:rsidRDefault="00607E52" w:rsidP="00195D4E">
      <w:pPr>
        <w:pStyle w:val="ListParagraph"/>
        <w:numPr>
          <w:ilvl w:val="0"/>
          <w:numId w:val="1"/>
        </w:numPr>
        <w:spacing w:after="0"/>
      </w:pPr>
      <w:r w:rsidRPr="003F5818">
        <w:t>Manage feedback, complaints</w:t>
      </w:r>
      <w:r w:rsidR="00E60ADD" w:rsidRPr="003F5818">
        <w:t>, and process DBS checks</w:t>
      </w:r>
      <w:r w:rsidRPr="003F5818">
        <w:t xml:space="preserve"> and </w:t>
      </w:r>
      <w:r w:rsidR="00E60ADD" w:rsidRPr="003F5818">
        <w:t xml:space="preserve">respond to </w:t>
      </w:r>
      <w:r w:rsidRPr="003F5818">
        <w:t>safeguarding issues.</w:t>
      </w:r>
    </w:p>
    <w:p w:rsidR="00607E52" w:rsidRPr="003F5818" w:rsidRDefault="00607E52" w:rsidP="00195D4E">
      <w:pPr>
        <w:pStyle w:val="ListParagraph"/>
      </w:pPr>
    </w:p>
    <w:p w:rsidR="00607E52" w:rsidRDefault="00607E52" w:rsidP="00195D4E">
      <w:pPr>
        <w:pStyle w:val="ListParagraph"/>
        <w:numPr>
          <w:ilvl w:val="0"/>
          <w:numId w:val="1"/>
        </w:numPr>
        <w:spacing w:after="0"/>
      </w:pPr>
      <w:r w:rsidRPr="003F5818">
        <w:t>Assess your suitability to be a trustee, company director, volunteer or employee</w:t>
      </w:r>
      <w:r w:rsidR="00E60ADD" w:rsidRPr="003F5818">
        <w:t xml:space="preserve">. </w:t>
      </w:r>
      <w:r w:rsidR="00E5686A">
        <w:t>‘</w:t>
      </w:r>
      <w:r w:rsidR="00E60ADD" w:rsidRPr="003F5818">
        <w:t>We</w:t>
      </w:r>
      <w:r w:rsidR="00E5686A">
        <w:t>’</w:t>
      </w:r>
      <w:r w:rsidR="00E60ADD" w:rsidRPr="003F5818">
        <w:t xml:space="preserve"> will hold this information for the period you undertake a role</w:t>
      </w:r>
      <w:r w:rsidRPr="003F5818">
        <w:t>.</w:t>
      </w:r>
    </w:p>
    <w:p w:rsidR="00E5686A" w:rsidRDefault="00E5686A" w:rsidP="00E5686A">
      <w:pPr>
        <w:pStyle w:val="ListParagraph"/>
      </w:pPr>
    </w:p>
    <w:p w:rsidR="00E5686A" w:rsidRDefault="00E5686A" w:rsidP="00195D4E">
      <w:pPr>
        <w:pStyle w:val="ListParagraph"/>
        <w:numPr>
          <w:ilvl w:val="0"/>
          <w:numId w:val="1"/>
        </w:numPr>
        <w:spacing w:after="0"/>
      </w:pPr>
      <w:r>
        <w:t>Process sales transactions, donations and other payments.</w:t>
      </w:r>
    </w:p>
    <w:p w:rsidR="00E5686A" w:rsidRDefault="00E5686A" w:rsidP="00E5686A">
      <w:pPr>
        <w:pStyle w:val="ListParagraph"/>
      </w:pPr>
    </w:p>
    <w:p w:rsidR="00E5686A" w:rsidRDefault="00E5686A" w:rsidP="00195D4E">
      <w:pPr>
        <w:pStyle w:val="ListParagraph"/>
        <w:numPr>
          <w:ilvl w:val="0"/>
          <w:numId w:val="1"/>
        </w:numPr>
        <w:spacing w:after="0"/>
      </w:pPr>
      <w:r>
        <w:t xml:space="preserve">Identify visitors and contributors. </w:t>
      </w:r>
    </w:p>
    <w:p w:rsidR="00E5686A" w:rsidRDefault="00E5686A" w:rsidP="00E5686A">
      <w:pPr>
        <w:pStyle w:val="ListParagraph"/>
      </w:pPr>
    </w:p>
    <w:p w:rsidR="00E5686A" w:rsidRDefault="00E5686A" w:rsidP="00195D4E">
      <w:pPr>
        <w:pStyle w:val="ListParagraph"/>
        <w:numPr>
          <w:ilvl w:val="0"/>
          <w:numId w:val="1"/>
        </w:numPr>
        <w:spacing w:after="0"/>
      </w:pPr>
      <w:r>
        <w:t>Handle orders, communicate with you about orders and deliver products and services.</w:t>
      </w:r>
    </w:p>
    <w:p w:rsidR="00E5686A" w:rsidRDefault="00E5686A" w:rsidP="00E5686A">
      <w:pPr>
        <w:pStyle w:val="ListParagraph"/>
      </w:pPr>
    </w:p>
    <w:p w:rsidR="00E5686A" w:rsidRDefault="00E5686A" w:rsidP="00195D4E">
      <w:pPr>
        <w:pStyle w:val="ListParagraph"/>
        <w:numPr>
          <w:ilvl w:val="0"/>
          <w:numId w:val="1"/>
        </w:numPr>
        <w:spacing w:after="0"/>
      </w:pPr>
      <w:r>
        <w:t>Record any contact we have with you.</w:t>
      </w:r>
    </w:p>
    <w:p w:rsidR="00E5686A" w:rsidRDefault="00E5686A" w:rsidP="00E5686A">
      <w:pPr>
        <w:pStyle w:val="ListParagraph"/>
      </w:pPr>
    </w:p>
    <w:p w:rsidR="00E5686A" w:rsidRDefault="00E5686A" w:rsidP="00195D4E">
      <w:pPr>
        <w:pStyle w:val="ListParagraph"/>
        <w:numPr>
          <w:ilvl w:val="0"/>
          <w:numId w:val="1"/>
        </w:numPr>
        <w:spacing w:after="0"/>
      </w:pPr>
      <w:r>
        <w:t>Prevent or detect fraud and, to do so, enable third appropriate and specified third parties to carry out</w:t>
      </w:r>
      <w:r w:rsidR="00796B88">
        <w:t xml:space="preserve"> technical, logistical and other functions on our behalf.</w:t>
      </w:r>
    </w:p>
    <w:p w:rsidR="00796B88" w:rsidRDefault="00796B88" w:rsidP="00796B88">
      <w:pPr>
        <w:pStyle w:val="ListParagraph"/>
      </w:pPr>
    </w:p>
    <w:p w:rsidR="00796B88" w:rsidRDefault="00796B88" w:rsidP="00195D4E">
      <w:pPr>
        <w:pStyle w:val="ListParagraph"/>
        <w:numPr>
          <w:ilvl w:val="0"/>
          <w:numId w:val="1"/>
        </w:numPr>
        <w:spacing w:after="0"/>
      </w:pPr>
      <w:r>
        <w:t>Communicate with our supporters and customers.</w:t>
      </w:r>
    </w:p>
    <w:p w:rsidR="00796B88" w:rsidRDefault="00796B88" w:rsidP="00796B88">
      <w:pPr>
        <w:pStyle w:val="ListParagraph"/>
      </w:pPr>
    </w:p>
    <w:p w:rsidR="00796B88" w:rsidRPr="003F5818" w:rsidRDefault="00796B88" w:rsidP="00195D4E">
      <w:pPr>
        <w:pStyle w:val="ListParagraph"/>
        <w:numPr>
          <w:ilvl w:val="0"/>
          <w:numId w:val="1"/>
        </w:numPr>
        <w:spacing w:after="0"/>
      </w:pPr>
      <w:r>
        <w:t>If you have agreed to it, provide you with information ‘We’ think may be of interest to you.</w:t>
      </w:r>
    </w:p>
    <w:p w:rsidR="00E60ADD" w:rsidRPr="003F5818" w:rsidRDefault="00E60ADD" w:rsidP="00195D4E">
      <w:pPr>
        <w:pStyle w:val="ListParagraph"/>
      </w:pPr>
    </w:p>
    <w:p w:rsidR="00DC6CD2" w:rsidRDefault="00E60ADD" w:rsidP="00DC6CD2">
      <w:pPr>
        <w:pStyle w:val="ListParagraph"/>
        <w:numPr>
          <w:ilvl w:val="0"/>
          <w:numId w:val="1"/>
        </w:numPr>
        <w:spacing w:after="0"/>
      </w:pPr>
      <w:r w:rsidRPr="003F5818">
        <w:t xml:space="preserve">Perform our obligations and manage performance under any contractual relationship with us. </w:t>
      </w:r>
      <w:r w:rsidR="00E5686A">
        <w:t>‘</w:t>
      </w:r>
      <w:r w:rsidRPr="003F5818">
        <w:t>We</w:t>
      </w:r>
      <w:r w:rsidR="00E5686A">
        <w:t>’</w:t>
      </w:r>
      <w:r w:rsidRPr="003F5818">
        <w:t xml:space="preserve"> will hold this information for the life of the contract and, in the case of financial information in relation to the contract, for 6 years beyond the end of the </w:t>
      </w:r>
      <w:r w:rsidR="00195D4E" w:rsidRPr="003F5818">
        <w:t xml:space="preserve">final </w:t>
      </w:r>
      <w:r w:rsidRPr="003F5818">
        <w:t xml:space="preserve">financial year </w:t>
      </w:r>
      <w:r w:rsidR="00195D4E" w:rsidRPr="003F5818">
        <w:t>of the contract.</w:t>
      </w:r>
    </w:p>
    <w:p w:rsidR="006C6A82" w:rsidRPr="00DB4F08" w:rsidRDefault="006C6A82" w:rsidP="006C6A82">
      <w:pPr>
        <w:pStyle w:val="ListParagraph"/>
      </w:pPr>
    </w:p>
    <w:p w:rsidR="006C6A82" w:rsidRPr="00DB4F08" w:rsidRDefault="006C6A82" w:rsidP="006C6A82">
      <w:r w:rsidRPr="00DB4F08">
        <w:t xml:space="preserve">‘We’ will also provide </w:t>
      </w:r>
      <w:r w:rsidR="00DB4F08" w:rsidRPr="00DB4F08">
        <w:t>the facility for you to copy</w:t>
      </w:r>
      <w:r w:rsidRPr="00DB4F08">
        <w:t xml:space="preserve"> </w:t>
      </w:r>
      <w:r w:rsidR="00DB4F08">
        <w:t xml:space="preserve">or download </w:t>
      </w:r>
      <w:r w:rsidRPr="00DB4F08">
        <w:t xml:space="preserve">your data so it can be shared with/transferred to another organisation if you wish to do so.  </w:t>
      </w:r>
    </w:p>
    <w:p w:rsidR="00DC6CD2" w:rsidRDefault="00DC6CD2" w:rsidP="00DC6CD2">
      <w:pPr>
        <w:spacing w:after="0"/>
      </w:pPr>
    </w:p>
    <w:p w:rsidR="006C6A82" w:rsidRPr="00862B6A" w:rsidRDefault="00F530E3" w:rsidP="006C6A82">
      <w:pPr>
        <w:rPr>
          <w:b/>
        </w:rPr>
      </w:pPr>
      <w:r w:rsidRPr="00862B6A">
        <w:rPr>
          <w:b/>
        </w:rPr>
        <w:t>Examples of this Privacy Policy in Action…</w:t>
      </w:r>
    </w:p>
    <w:p w:rsidR="00DC6CD2" w:rsidRPr="00862B6A" w:rsidRDefault="00DC6CD2" w:rsidP="00F530E3">
      <w:r w:rsidRPr="00862B6A">
        <w:rPr>
          <w:b/>
        </w:rPr>
        <w:t>When you join the Guild</w:t>
      </w:r>
      <w:r w:rsidRPr="00862B6A">
        <w:t>, we will ask for more detailed information about you so that we can manage your membership</w:t>
      </w:r>
      <w:r w:rsidR="006C6A82" w:rsidRPr="00862B6A">
        <w:t xml:space="preserve"> of the national organisation and the Region in which you live</w:t>
      </w:r>
      <w:r w:rsidRPr="00862B6A">
        <w:t>.  The information you provide may</w:t>
      </w:r>
      <w:r w:rsidR="006C6A82" w:rsidRPr="00862B6A">
        <w:t xml:space="preserve"> be used to</w:t>
      </w:r>
      <w:r w:rsidR="00DB4F08" w:rsidRPr="00862B6A">
        <w:t>:</w:t>
      </w:r>
    </w:p>
    <w:p w:rsidR="00DC6CD2" w:rsidRDefault="00DC6CD2" w:rsidP="00862B6A">
      <w:pPr>
        <w:pStyle w:val="ListParagraph"/>
        <w:numPr>
          <w:ilvl w:val="0"/>
          <w:numId w:val="6"/>
        </w:numPr>
      </w:pPr>
      <w:r w:rsidRPr="00862B6A">
        <w:t xml:space="preserve">Inform you about member focused guild events, such as the Guild AGM, Member’s challenges, and other projects. </w:t>
      </w:r>
    </w:p>
    <w:p w:rsidR="00862B6A" w:rsidRPr="00862B6A" w:rsidRDefault="00862B6A" w:rsidP="00862B6A">
      <w:pPr>
        <w:pStyle w:val="ListParagraph"/>
      </w:pPr>
    </w:p>
    <w:p w:rsidR="00862B6A" w:rsidRDefault="00DC6CD2" w:rsidP="00862B6A">
      <w:pPr>
        <w:pStyle w:val="ListParagraph"/>
        <w:numPr>
          <w:ilvl w:val="0"/>
          <w:numId w:val="6"/>
        </w:numPr>
      </w:pPr>
      <w:r w:rsidRPr="00862B6A">
        <w:t>Send you information about other events and activities that you may find of interest.</w:t>
      </w:r>
    </w:p>
    <w:p w:rsidR="00862B6A" w:rsidRDefault="00862B6A" w:rsidP="00862B6A">
      <w:pPr>
        <w:pStyle w:val="ListParagraph"/>
      </w:pPr>
    </w:p>
    <w:p w:rsidR="00862B6A" w:rsidRPr="00862B6A" w:rsidRDefault="00862B6A" w:rsidP="00862B6A">
      <w:pPr>
        <w:pStyle w:val="ListParagraph"/>
      </w:pPr>
    </w:p>
    <w:p w:rsidR="00DC6CD2" w:rsidRDefault="00DC6CD2" w:rsidP="00862B6A">
      <w:pPr>
        <w:pStyle w:val="ListParagraph"/>
        <w:numPr>
          <w:ilvl w:val="0"/>
          <w:numId w:val="6"/>
        </w:numPr>
      </w:pPr>
      <w:r w:rsidRPr="00862B6A">
        <w:t>Support/administer the National guild projects that you decide to take part in</w:t>
      </w:r>
      <w:r w:rsidR="00862B6A">
        <w:t>.</w:t>
      </w:r>
    </w:p>
    <w:p w:rsidR="00862B6A" w:rsidRPr="00862B6A" w:rsidRDefault="00862B6A" w:rsidP="00862B6A">
      <w:pPr>
        <w:pStyle w:val="ListParagraph"/>
      </w:pPr>
    </w:p>
    <w:p w:rsidR="00862B6A" w:rsidRDefault="00DC6CD2" w:rsidP="00862B6A">
      <w:pPr>
        <w:pStyle w:val="ListParagraph"/>
        <w:numPr>
          <w:ilvl w:val="0"/>
          <w:numId w:val="6"/>
        </w:numPr>
      </w:pPr>
      <w:r w:rsidRPr="00862B6A">
        <w:t>Build a profile of our membership so that we can support our members better.</w:t>
      </w:r>
    </w:p>
    <w:p w:rsidR="00862B6A" w:rsidRPr="00862B6A" w:rsidRDefault="00862B6A" w:rsidP="00862B6A">
      <w:pPr>
        <w:spacing w:after="0"/>
      </w:pPr>
    </w:p>
    <w:p w:rsidR="00862B6A" w:rsidRDefault="00DC6CD2" w:rsidP="00862B6A">
      <w:pPr>
        <w:pStyle w:val="ListParagraph"/>
        <w:numPr>
          <w:ilvl w:val="0"/>
          <w:numId w:val="6"/>
        </w:numPr>
      </w:pPr>
      <w:r w:rsidRPr="00862B6A">
        <w:t>Give you the opportunity to engage with the work of the Guild, particularly those related to your interests or areas of expertise.</w:t>
      </w:r>
    </w:p>
    <w:p w:rsidR="00862B6A" w:rsidRDefault="00862B6A" w:rsidP="00862B6A">
      <w:pPr>
        <w:pStyle w:val="ListParagraph"/>
      </w:pPr>
    </w:p>
    <w:p w:rsidR="00862B6A" w:rsidRPr="00862B6A" w:rsidRDefault="00862B6A" w:rsidP="00862B6A">
      <w:pPr>
        <w:pStyle w:val="ListParagraph"/>
      </w:pPr>
    </w:p>
    <w:p w:rsidR="00DC6CD2" w:rsidRDefault="00DC6CD2" w:rsidP="00862B6A">
      <w:pPr>
        <w:pStyle w:val="ListParagraph"/>
        <w:numPr>
          <w:ilvl w:val="0"/>
          <w:numId w:val="6"/>
        </w:numPr>
      </w:pPr>
      <w:r w:rsidRPr="00862B6A">
        <w:t>Enable the Guild to effectively respond to any concerns or issues that may arise.</w:t>
      </w:r>
    </w:p>
    <w:p w:rsidR="00862B6A" w:rsidRPr="00862B6A" w:rsidRDefault="00862B6A" w:rsidP="00862B6A">
      <w:pPr>
        <w:pStyle w:val="ListParagraph"/>
      </w:pPr>
    </w:p>
    <w:p w:rsidR="00DC6CD2" w:rsidRDefault="00DC6CD2" w:rsidP="00862B6A">
      <w:pPr>
        <w:pStyle w:val="ListParagraph"/>
        <w:numPr>
          <w:ilvl w:val="0"/>
          <w:numId w:val="6"/>
        </w:numPr>
      </w:pPr>
      <w:r w:rsidRPr="00862B6A">
        <w:t>Support Young Embroiderers (where relevant).</w:t>
      </w:r>
    </w:p>
    <w:p w:rsidR="00862B6A" w:rsidRPr="00862B6A" w:rsidRDefault="00862B6A" w:rsidP="00862B6A"/>
    <w:p w:rsidR="00DC6CD2" w:rsidRDefault="00DC6CD2" w:rsidP="00862B6A">
      <w:pPr>
        <w:pStyle w:val="ListParagraph"/>
        <w:numPr>
          <w:ilvl w:val="0"/>
          <w:numId w:val="6"/>
        </w:numPr>
      </w:pPr>
      <w:r w:rsidRPr="00862B6A">
        <w:t>Assist the national Guild with keeping members up to date on Guild news, activities, and events.</w:t>
      </w:r>
    </w:p>
    <w:p w:rsidR="00862B6A" w:rsidRPr="00862B6A" w:rsidRDefault="00862B6A" w:rsidP="00862B6A"/>
    <w:p w:rsidR="00DC6CD2" w:rsidRDefault="00DC6CD2" w:rsidP="00862B6A">
      <w:pPr>
        <w:pStyle w:val="ListParagraph"/>
        <w:numPr>
          <w:ilvl w:val="0"/>
          <w:numId w:val="6"/>
        </w:numPr>
      </w:pPr>
      <w:r w:rsidRPr="00862B6A">
        <w:t>Keep you informed about Regional and local events and projects.</w:t>
      </w:r>
    </w:p>
    <w:p w:rsidR="00862B6A" w:rsidRPr="00862B6A" w:rsidRDefault="00862B6A" w:rsidP="00862B6A"/>
    <w:p w:rsidR="00DC6CD2" w:rsidRDefault="00DC6CD2" w:rsidP="00862B6A">
      <w:pPr>
        <w:pStyle w:val="ListParagraph"/>
        <w:numPr>
          <w:ilvl w:val="0"/>
          <w:numId w:val="6"/>
        </w:numPr>
      </w:pPr>
      <w:r w:rsidRPr="00862B6A">
        <w:t>Share news of branch activities, and feedback on both branch and Regional events in your Region.</w:t>
      </w:r>
    </w:p>
    <w:p w:rsidR="00862B6A" w:rsidRPr="00862B6A" w:rsidRDefault="00862B6A" w:rsidP="00862B6A"/>
    <w:p w:rsidR="00DC6CD2" w:rsidRDefault="00DC6CD2" w:rsidP="00862B6A">
      <w:pPr>
        <w:pStyle w:val="ListParagraph"/>
        <w:numPr>
          <w:ilvl w:val="0"/>
          <w:numId w:val="6"/>
        </w:numPr>
      </w:pPr>
      <w:r w:rsidRPr="00862B6A">
        <w:t>Invite you to take part in Regional Guild events.</w:t>
      </w:r>
    </w:p>
    <w:p w:rsidR="00862B6A" w:rsidRPr="00862B6A" w:rsidRDefault="00862B6A" w:rsidP="00862B6A"/>
    <w:p w:rsidR="00862B6A" w:rsidRDefault="00DC6CD2" w:rsidP="00956932">
      <w:pPr>
        <w:pStyle w:val="ListParagraph"/>
        <w:numPr>
          <w:ilvl w:val="0"/>
          <w:numId w:val="6"/>
        </w:numPr>
        <w:spacing w:after="160"/>
      </w:pPr>
      <w:r w:rsidRPr="00862B6A">
        <w:t>If you become an officer at a local branch, Regional officers may also use your information in order to maintain their contact with branches and branch officers.</w:t>
      </w:r>
    </w:p>
    <w:p w:rsidR="00801AA6" w:rsidRPr="00862B6A" w:rsidRDefault="00801AA6" w:rsidP="00801AA6">
      <w:pPr>
        <w:spacing w:after="160"/>
      </w:pPr>
    </w:p>
    <w:p w:rsidR="00DC6CD2" w:rsidRDefault="00DC6CD2" w:rsidP="00862B6A">
      <w:pPr>
        <w:pStyle w:val="ListParagraph"/>
        <w:numPr>
          <w:ilvl w:val="0"/>
          <w:numId w:val="6"/>
        </w:numPr>
      </w:pPr>
      <w:r w:rsidRPr="00862B6A">
        <w:t>If you become a Regional officer, your contact information may be shared with officers in other Regions.  Wherever possible, your permission will be sought before this happens.</w:t>
      </w:r>
    </w:p>
    <w:p w:rsidR="00862B6A" w:rsidRPr="00AA471C" w:rsidRDefault="00862B6A" w:rsidP="00956932">
      <w:pPr>
        <w:spacing w:before="100" w:beforeAutospacing="1" w:after="100" w:afterAutospacing="1"/>
        <w:rPr>
          <w:rFonts w:ascii="Calibri" w:eastAsia="Times New Roman" w:hAnsi="Calibri" w:cs="Calibri"/>
          <w:b/>
          <w:color w:val="000000" w:themeColor="text1"/>
          <w:lang w:eastAsia="en-GB"/>
        </w:rPr>
      </w:pPr>
      <w:r w:rsidRPr="00AA471C">
        <w:rPr>
          <w:rFonts w:ascii="Calibri" w:eastAsia="Times New Roman" w:hAnsi="Calibri" w:cs="Calibri"/>
          <w:b/>
          <w:color w:val="000000" w:themeColor="text1"/>
          <w:lang w:eastAsia="en-GB"/>
        </w:rPr>
        <w:t>Further Privacy Protection examples:</w:t>
      </w:r>
    </w:p>
    <w:p w:rsidR="00862B6A" w:rsidRDefault="00862B6A" w:rsidP="00801AA6">
      <w:pPr>
        <w:pStyle w:val="ListParagraph"/>
        <w:numPr>
          <w:ilvl w:val="0"/>
          <w:numId w:val="7"/>
        </w:numPr>
        <w:spacing w:before="100" w:beforeAutospacing="1" w:after="100" w:afterAutospacing="1"/>
        <w:rPr>
          <w:rFonts w:ascii="Calibri" w:eastAsia="Times New Roman" w:hAnsi="Calibri" w:cs="Calibri"/>
          <w:color w:val="000000"/>
          <w:lang w:eastAsia="en-GB"/>
        </w:rPr>
      </w:pPr>
      <w:r w:rsidRPr="00801AA6">
        <w:rPr>
          <w:rFonts w:ascii="Calibri" w:eastAsia="Times New Roman" w:hAnsi="Calibri" w:cs="Calibri"/>
          <w:color w:val="000000"/>
          <w:lang w:eastAsia="en-GB"/>
        </w:rPr>
        <w:t>‘We’ will only disclose personal information to the police or other statutory body where</w:t>
      </w:r>
      <w:r w:rsidR="00801AA6" w:rsidRPr="00801AA6">
        <w:rPr>
          <w:rFonts w:ascii="Calibri" w:eastAsia="Times New Roman" w:hAnsi="Calibri" w:cs="Calibri"/>
          <w:color w:val="000000"/>
          <w:lang w:eastAsia="en-GB"/>
        </w:rPr>
        <w:t xml:space="preserve"> there is a clear </w:t>
      </w:r>
      <w:r w:rsidRPr="00801AA6">
        <w:rPr>
          <w:rFonts w:ascii="Calibri" w:eastAsia="Times New Roman" w:hAnsi="Calibri" w:cs="Calibri"/>
          <w:color w:val="000000"/>
          <w:lang w:eastAsia="en-GB"/>
        </w:rPr>
        <w:t>and legal duty to disclose it.</w:t>
      </w:r>
    </w:p>
    <w:p w:rsidR="00801AA6" w:rsidRPr="00801AA6" w:rsidRDefault="00801AA6" w:rsidP="00801AA6">
      <w:pPr>
        <w:pStyle w:val="ListParagraph"/>
        <w:spacing w:before="100" w:beforeAutospacing="1" w:after="100" w:afterAutospacing="1"/>
        <w:ind w:left="717"/>
        <w:rPr>
          <w:rFonts w:ascii="Calibri" w:eastAsia="Times New Roman" w:hAnsi="Calibri" w:cs="Calibri"/>
          <w:color w:val="000000"/>
          <w:lang w:eastAsia="en-GB"/>
        </w:rPr>
      </w:pPr>
    </w:p>
    <w:p w:rsidR="00801AA6" w:rsidRDefault="00862B6A" w:rsidP="00801AA6">
      <w:pPr>
        <w:pStyle w:val="ListParagraph"/>
        <w:numPr>
          <w:ilvl w:val="0"/>
          <w:numId w:val="7"/>
        </w:numPr>
        <w:spacing w:before="100" w:beforeAutospacing="1" w:after="100" w:afterAutospacing="1"/>
        <w:rPr>
          <w:rFonts w:ascii="Calibri" w:eastAsia="Times New Roman" w:hAnsi="Calibri" w:cs="Calibri"/>
          <w:color w:val="000000"/>
          <w:lang w:eastAsia="en-GB"/>
        </w:rPr>
      </w:pPr>
      <w:r w:rsidRPr="00801AA6">
        <w:rPr>
          <w:rFonts w:ascii="Calibri" w:eastAsia="Times New Roman" w:hAnsi="Calibri" w:cs="Calibri"/>
          <w:color w:val="000000"/>
          <w:lang w:eastAsia="en-GB"/>
        </w:rPr>
        <w:t>Regional and Branch officers will only have access to information relating to members in their region or branch. They will be provided with clear guidance concerning local practices, and will be able to ask the Guild for further guidance and support if needed.</w:t>
      </w:r>
    </w:p>
    <w:p w:rsidR="00801AA6" w:rsidRPr="00801AA6" w:rsidRDefault="00801AA6" w:rsidP="00801AA6">
      <w:pPr>
        <w:pStyle w:val="ListParagraph"/>
        <w:rPr>
          <w:rFonts w:ascii="Calibri" w:eastAsia="Times New Roman" w:hAnsi="Calibri" w:cs="Calibri"/>
          <w:color w:val="000000"/>
          <w:lang w:eastAsia="en-GB"/>
        </w:rPr>
      </w:pPr>
    </w:p>
    <w:p w:rsidR="00801AA6" w:rsidRPr="00801AA6" w:rsidRDefault="00801AA6" w:rsidP="00801AA6">
      <w:pPr>
        <w:pStyle w:val="ListParagraph"/>
        <w:spacing w:before="100" w:beforeAutospacing="1" w:after="100" w:afterAutospacing="1"/>
        <w:ind w:left="717"/>
        <w:rPr>
          <w:rFonts w:ascii="Calibri" w:eastAsia="Times New Roman" w:hAnsi="Calibri" w:cs="Calibri"/>
          <w:color w:val="000000"/>
          <w:lang w:eastAsia="en-GB"/>
        </w:rPr>
      </w:pPr>
    </w:p>
    <w:p w:rsidR="00862B6A" w:rsidRDefault="00862B6A" w:rsidP="00801AA6">
      <w:pPr>
        <w:pStyle w:val="ListParagraph"/>
        <w:numPr>
          <w:ilvl w:val="0"/>
          <w:numId w:val="7"/>
        </w:numPr>
        <w:spacing w:before="100" w:beforeAutospacing="1" w:after="100" w:afterAutospacing="1"/>
        <w:rPr>
          <w:rFonts w:ascii="Calibri" w:eastAsia="Times New Roman" w:hAnsi="Calibri" w:cs="Calibri"/>
          <w:color w:val="000000"/>
          <w:lang w:eastAsia="en-GB"/>
        </w:rPr>
      </w:pPr>
      <w:r w:rsidRPr="00801AA6">
        <w:rPr>
          <w:rFonts w:ascii="Calibri" w:eastAsia="Times New Roman" w:hAnsi="Calibri" w:cs="Calibri"/>
          <w:color w:val="000000"/>
          <w:lang w:eastAsia="en-GB"/>
        </w:rPr>
        <w:t>Guild volunteers, when working on a project with members or other contributors, will only have access to the personal information of individuals involved with that project, and only the specific information they may need for the success of that project. They will receive clear guidance on information management as part of their induction as volunteers.</w:t>
      </w:r>
    </w:p>
    <w:p w:rsidR="00801AA6" w:rsidRPr="00801AA6" w:rsidRDefault="00801AA6" w:rsidP="00801AA6">
      <w:pPr>
        <w:pStyle w:val="ListParagraph"/>
        <w:spacing w:before="100" w:beforeAutospacing="1" w:after="100" w:afterAutospacing="1"/>
        <w:ind w:left="717"/>
        <w:rPr>
          <w:rFonts w:ascii="Calibri" w:eastAsia="Times New Roman" w:hAnsi="Calibri" w:cs="Calibri"/>
          <w:color w:val="000000"/>
          <w:lang w:eastAsia="en-GB"/>
        </w:rPr>
      </w:pPr>
    </w:p>
    <w:p w:rsidR="00862B6A" w:rsidRDefault="00862B6A" w:rsidP="00801AA6">
      <w:pPr>
        <w:pStyle w:val="ListParagraph"/>
        <w:numPr>
          <w:ilvl w:val="0"/>
          <w:numId w:val="7"/>
        </w:numPr>
        <w:spacing w:before="100" w:beforeAutospacing="1" w:after="100" w:afterAutospacing="1"/>
        <w:rPr>
          <w:rFonts w:ascii="Calibri" w:eastAsia="Times New Roman" w:hAnsi="Calibri" w:cs="Calibri"/>
          <w:color w:val="000000"/>
          <w:lang w:eastAsia="en-GB"/>
        </w:rPr>
      </w:pPr>
      <w:r w:rsidRPr="00801AA6">
        <w:rPr>
          <w:rFonts w:ascii="Calibri" w:eastAsia="Times New Roman" w:hAnsi="Calibri" w:cs="Calibri"/>
          <w:color w:val="000000"/>
          <w:lang w:eastAsia="en-GB"/>
        </w:rPr>
        <w:lastRenderedPageBreak/>
        <w:t>Trustees may be provided with limited personal information in order to address a specific concern or issue. The individuals concerned will be advised that the Trustees are involved and have been informed about them.</w:t>
      </w:r>
    </w:p>
    <w:p w:rsidR="00936E20" w:rsidRPr="00936E20" w:rsidRDefault="00936E20" w:rsidP="00936E20">
      <w:pPr>
        <w:pStyle w:val="ListParagraph"/>
        <w:rPr>
          <w:rFonts w:ascii="Calibri" w:eastAsia="Times New Roman" w:hAnsi="Calibri" w:cs="Calibri"/>
          <w:color w:val="000000"/>
          <w:lang w:eastAsia="en-GB"/>
        </w:rPr>
      </w:pPr>
    </w:p>
    <w:p w:rsidR="00936E20" w:rsidRPr="00801AA6" w:rsidRDefault="00936E20" w:rsidP="00936E20">
      <w:pPr>
        <w:pStyle w:val="ListParagraph"/>
        <w:spacing w:before="100" w:beforeAutospacing="1" w:after="100" w:afterAutospacing="1"/>
        <w:ind w:left="717"/>
        <w:rPr>
          <w:rFonts w:ascii="Calibri" w:eastAsia="Times New Roman" w:hAnsi="Calibri" w:cs="Calibri"/>
          <w:color w:val="000000"/>
          <w:lang w:eastAsia="en-GB"/>
        </w:rPr>
      </w:pPr>
    </w:p>
    <w:p w:rsidR="00862B6A" w:rsidRDefault="00862B6A" w:rsidP="00801AA6">
      <w:pPr>
        <w:pStyle w:val="ListParagraph"/>
        <w:numPr>
          <w:ilvl w:val="0"/>
          <w:numId w:val="7"/>
        </w:numPr>
        <w:spacing w:before="100" w:beforeAutospacing="1" w:after="100" w:afterAutospacing="1"/>
        <w:rPr>
          <w:rFonts w:ascii="Calibri" w:eastAsia="Times New Roman" w:hAnsi="Calibri" w:cs="Calibri"/>
          <w:color w:val="000000"/>
          <w:lang w:eastAsia="en-GB"/>
        </w:rPr>
      </w:pPr>
      <w:r w:rsidRPr="00801AA6">
        <w:rPr>
          <w:rFonts w:ascii="Calibri" w:eastAsia="Times New Roman" w:hAnsi="Calibri" w:cs="Calibri"/>
          <w:color w:val="000000"/>
          <w:lang w:eastAsia="en-GB"/>
        </w:rPr>
        <w:t>Branch Officers holding local records of Branch members will be required to follow good practice for securing, accessing, and using their records. When a Branch officer steps down from their post, they will be asked to hand relevant records to their successor (or the Branch/Regional Chair) and to destroy/delete any EG related personal information they may hold.</w:t>
      </w:r>
    </w:p>
    <w:p w:rsidR="00801AA6" w:rsidRPr="00801AA6" w:rsidRDefault="00801AA6" w:rsidP="00801AA6">
      <w:pPr>
        <w:pStyle w:val="ListParagraph"/>
        <w:spacing w:before="100" w:beforeAutospacing="1" w:after="100" w:afterAutospacing="1"/>
        <w:ind w:left="717"/>
        <w:rPr>
          <w:rFonts w:ascii="Calibri" w:eastAsia="Times New Roman" w:hAnsi="Calibri" w:cs="Calibri"/>
          <w:color w:val="000000"/>
          <w:lang w:eastAsia="en-GB"/>
        </w:rPr>
      </w:pPr>
    </w:p>
    <w:p w:rsidR="00862B6A" w:rsidRDefault="00862B6A" w:rsidP="00801AA6">
      <w:pPr>
        <w:pStyle w:val="ListParagraph"/>
        <w:numPr>
          <w:ilvl w:val="0"/>
          <w:numId w:val="7"/>
        </w:numPr>
        <w:spacing w:before="100" w:beforeAutospacing="1" w:after="100" w:afterAutospacing="1"/>
        <w:rPr>
          <w:rFonts w:ascii="Calibri" w:eastAsia="Times New Roman" w:hAnsi="Calibri" w:cs="Calibri"/>
          <w:color w:val="000000"/>
          <w:lang w:eastAsia="en-GB"/>
        </w:rPr>
      </w:pPr>
      <w:r w:rsidRPr="00801AA6">
        <w:rPr>
          <w:rFonts w:ascii="Calibri" w:eastAsia="Times New Roman" w:hAnsi="Calibri" w:cs="Calibri"/>
          <w:color w:val="000000"/>
          <w:lang w:eastAsia="en-GB"/>
        </w:rPr>
        <w:t>Information relating to volunteers will be stored as pa</w:t>
      </w:r>
      <w:r w:rsidR="00956932" w:rsidRPr="00801AA6">
        <w:rPr>
          <w:rFonts w:ascii="Calibri" w:eastAsia="Times New Roman" w:hAnsi="Calibri" w:cs="Calibri"/>
          <w:color w:val="000000"/>
          <w:lang w:eastAsia="en-GB"/>
        </w:rPr>
        <w:t xml:space="preserve">rt of their membership record. </w:t>
      </w:r>
      <w:r w:rsidRPr="00801AA6">
        <w:rPr>
          <w:rFonts w:ascii="Calibri" w:eastAsia="Times New Roman" w:hAnsi="Calibri" w:cs="Calibri"/>
          <w:color w:val="000000"/>
          <w:lang w:eastAsia="en-GB"/>
        </w:rPr>
        <w:t>Project and task leaders may be given access to information relating to volunteers involved in their project/task.</w:t>
      </w:r>
    </w:p>
    <w:p w:rsidR="00801AA6" w:rsidRPr="00801AA6" w:rsidRDefault="00801AA6" w:rsidP="00801AA6">
      <w:pPr>
        <w:pStyle w:val="ListParagraph"/>
        <w:rPr>
          <w:rFonts w:ascii="Calibri" w:eastAsia="Times New Roman" w:hAnsi="Calibri" w:cs="Calibri"/>
          <w:color w:val="000000"/>
          <w:lang w:eastAsia="en-GB"/>
        </w:rPr>
      </w:pPr>
    </w:p>
    <w:p w:rsidR="00801AA6" w:rsidRPr="00801AA6" w:rsidRDefault="00801AA6" w:rsidP="00801AA6">
      <w:pPr>
        <w:pStyle w:val="ListParagraph"/>
        <w:spacing w:before="100" w:beforeAutospacing="1" w:after="100" w:afterAutospacing="1"/>
        <w:ind w:left="717"/>
        <w:rPr>
          <w:rFonts w:ascii="Calibri" w:eastAsia="Times New Roman" w:hAnsi="Calibri" w:cs="Calibri"/>
          <w:color w:val="000000"/>
          <w:lang w:eastAsia="en-GB"/>
        </w:rPr>
      </w:pPr>
    </w:p>
    <w:p w:rsidR="00862B6A" w:rsidRDefault="00862B6A" w:rsidP="00801AA6">
      <w:pPr>
        <w:pStyle w:val="ListParagraph"/>
        <w:numPr>
          <w:ilvl w:val="0"/>
          <w:numId w:val="7"/>
        </w:numPr>
        <w:spacing w:before="100" w:beforeAutospacing="1" w:after="100" w:afterAutospacing="1"/>
        <w:rPr>
          <w:rFonts w:ascii="Calibri" w:eastAsia="Times New Roman" w:hAnsi="Calibri" w:cs="Calibri"/>
          <w:color w:val="000000"/>
          <w:lang w:eastAsia="en-GB"/>
        </w:rPr>
      </w:pPr>
      <w:r w:rsidRPr="00801AA6">
        <w:rPr>
          <w:rFonts w:ascii="Calibri" w:eastAsia="Times New Roman" w:hAnsi="Calibri" w:cs="Calibri"/>
          <w:color w:val="000000"/>
          <w:lang w:eastAsia="en-GB"/>
        </w:rPr>
        <w:t xml:space="preserve">Additional </w:t>
      </w:r>
      <w:r w:rsidR="00956932" w:rsidRPr="00801AA6">
        <w:rPr>
          <w:rFonts w:ascii="Calibri" w:eastAsia="Times New Roman" w:hAnsi="Calibri" w:cs="Calibri"/>
          <w:color w:val="000000"/>
          <w:lang w:eastAsia="en-GB"/>
        </w:rPr>
        <w:t>records may be kept concerning i</w:t>
      </w:r>
      <w:r w:rsidRPr="00801AA6">
        <w:rPr>
          <w:rFonts w:ascii="Calibri" w:eastAsia="Times New Roman" w:hAnsi="Calibri" w:cs="Calibri"/>
          <w:color w:val="000000"/>
          <w:lang w:eastAsia="en-GB"/>
        </w:rPr>
        <w:t>ndividuals taking part in a time limited project or event. These records will be held securely by the Project leader, and the detailed inf</w:t>
      </w:r>
      <w:r w:rsidR="00956932" w:rsidRPr="00801AA6">
        <w:rPr>
          <w:rFonts w:ascii="Calibri" w:eastAsia="Times New Roman" w:hAnsi="Calibri" w:cs="Calibri"/>
          <w:color w:val="000000"/>
          <w:lang w:eastAsia="en-GB"/>
        </w:rPr>
        <w:t>ormation will be destroyed within two years of the project ending.</w:t>
      </w:r>
    </w:p>
    <w:p w:rsidR="00801AA6" w:rsidRPr="00801AA6" w:rsidRDefault="00801AA6" w:rsidP="00801AA6">
      <w:pPr>
        <w:pStyle w:val="ListParagraph"/>
        <w:spacing w:before="100" w:beforeAutospacing="1" w:after="100" w:afterAutospacing="1"/>
        <w:ind w:left="717"/>
        <w:rPr>
          <w:rFonts w:ascii="Calibri" w:eastAsia="Times New Roman" w:hAnsi="Calibri" w:cs="Calibri"/>
          <w:color w:val="000000"/>
          <w:lang w:eastAsia="en-GB"/>
        </w:rPr>
      </w:pPr>
    </w:p>
    <w:p w:rsidR="00801AA6" w:rsidRDefault="00862B6A" w:rsidP="00801AA6">
      <w:pPr>
        <w:pStyle w:val="ListParagraph"/>
        <w:numPr>
          <w:ilvl w:val="0"/>
          <w:numId w:val="7"/>
        </w:numPr>
        <w:spacing w:before="100" w:beforeAutospacing="1" w:after="100" w:afterAutospacing="1"/>
        <w:rPr>
          <w:rFonts w:ascii="Calibri" w:eastAsia="Times New Roman" w:hAnsi="Calibri" w:cs="Calibri"/>
          <w:color w:val="000000"/>
          <w:lang w:eastAsia="en-GB"/>
        </w:rPr>
      </w:pPr>
      <w:r w:rsidRPr="00801AA6">
        <w:rPr>
          <w:rFonts w:ascii="Calibri" w:eastAsia="Times New Roman" w:hAnsi="Calibri" w:cs="Calibri"/>
          <w:color w:val="000000"/>
          <w:lang w:eastAsia="en-GB"/>
        </w:rPr>
        <w:t>Information concerning complaints, safeguarding issues, or financial irregularities, will b</w:t>
      </w:r>
      <w:r w:rsidR="00956932" w:rsidRPr="00801AA6">
        <w:rPr>
          <w:rFonts w:ascii="Calibri" w:eastAsia="Times New Roman" w:hAnsi="Calibri" w:cs="Calibri"/>
          <w:color w:val="000000"/>
          <w:lang w:eastAsia="en-GB"/>
        </w:rPr>
        <w:t xml:space="preserve">e held securely by the CEO </w:t>
      </w:r>
      <w:r w:rsidRPr="00801AA6">
        <w:rPr>
          <w:rFonts w:ascii="Calibri" w:eastAsia="Times New Roman" w:hAnsi="Calibri" w:cs="Calibri"/>
          <w:color w:val="000000"/>
          <w:lang w:eastAsia="en-GB"/>
        </w:rPr>
        <w:t>and designated as CONFIDENTIAL. Addressing these concerns may require some of this information to be presented to the Chair of the Board, or the Trustees, who will ensure that the required confidentiality is recognised and observed.</w:t>
      </w:r>
    </w:p>
    <w:p w:rsidR="00801AA6" w:rsidRPr="00801AA6" w:rsidRDefault="00801AA6" w:rsidP="00801AA6">
      <w:pPr>
        <w:pStyle w:val="ListParagraph"/>
        <w:rPr>
          <w:rFonts w:ascii="Calibri" w:eastAsia="Times New Roman" w:hAnsi="Calibri" w:cs="Calibri"/>
          <w:color w:val="000000"/>
          <w:lang w:eastAsia="en-GB"/>
        </w:rPr>
      </w:pPr>
    </w:p>
    <w:p w:rsidR="00801AA6" w:rsidRPr="00801AA6" w:rsidRDefault="00801AA6" w:rsidP="00801AA6">
      <w:pPr>
        <w:pStyle w:val="ListParagraph"/>
        <w:spacing w:before="100" w:beforeAutospacing="1" w:after="100" w:afterAutospacing="1"/>
        <w:ind w:left="717"/>
        <w:rPr>
          <w:rFonts w:ascii="Calibri" w:eastAsia="Times New Roman" w:hAnsi="Calibri" w:cs="Calibri"/>
          <w:color w:val="000000"/>
          <w:lang w:eastAsia="en-GB"/>
        </w:rPr>
      </w:pPr>
    </w:p>
    <w:p w:rsidR="00862B6A" w:rsidRPr="00AA471C" w:rsidRDefault="00956932" w:rsidP="00801AA6">
      <w:pPr>
        <w:pStyle w:val="ListParagraph"/>
        <w:numPr>
          <w:ilvl w:val="0"/>
          <w:numId w:val="7"/>
        </w:numPr>
        <w:spacing w:before="100" w:beforeAutospacing="1" w:after="100" w:afterAutospacing="1"/>
        <w:rPr>
          <w:rFonts w:ascii="Calibri" w:eastAsia="Times New Roman" w:hAnsi="Calibri" w:cs="Calibri"/>
          <w:color w:val="000000" w:themeColor="text1"/>
          <w:lang w:eastAsia="en-GB"/>
        </w:rPr>
      </w:pPr>
      <w:r w:rsidRPr="00AA471C">
        <w:rPr>
          <w:rFonts w:ascii="Calibri" w:eastAsia="Times New Roman" w:hAnsi="Calibri" w:cs="Calibri"/>
          <w:color w:val="000000" w:themeColor="text1"/>
          <w:lang w:eastAsia="en-GB"/>
        </w:rPr>
        <w:t>Employee r</w:t>
      </w:r>
      <w:r w:rsidR="00862B6A" w:rsidRPr="00AA471C">
        <w:rPr>
          <w:rFonts w:ascii="Calibri" w:eastAsia="Times New Roman" w:hAnsi="Calibri" w:cs="Calibri"/>
          <w:color w:val="000000" w:themeColor="text1"/>
          <w:lang w:eastAsia="en-GB"/>
        </w:rPr>
        <w:t xml:space="preserve">ecords </w:t>
      </w:r>
      <w:r w:rsidRPr="00AA471C">
        <w:rPr>
          <w:rFonts w:ascii="Calibri" w:eastAsia="Times New Roman" w:hAnsi="Calibri" w:cs="Calibri"/>
          <w:color w:val="000000" w:themeColor="text1"/>
          <w:lang w:eastAsia="en-GB"/>
        </w:rPr>
        <w:t>and contractor agreements will be kept at the registered office. No copies will be made, nor will copy files be sent to anyone other than the person concerned. Such agreements may be viewed at the registered office by trustees and auditors but only in the presence of the CEO or Chair of the Board (as appropriate) and no copies or extracts may be taken away.</w:t>
      </w:r>
      <w:r w:rsidR="00862B6A" w:rsidRPr="00AA471C">
        <w:rPr>
          <w:rFonts w:ascii="Calibri" w:eastAsia="Times New Roman" w:hAnsi="Calibri" w:cs="Calibri"/>
          <w:color w:val="000000" w:themeColor="text1"/>
          <w:lang w:eastAsia="en-GB"/>
        </w:rPr>
        <w:t xml:space="preserve"> </w:t>
      </w:r>
    </w:p>
    <w:p w:rsidR="00DC6CD2" w:rsidRPr="00801AA6" w:rsidRDefault="00DC6CD2" w:rsidP="00801AA6">
      <w:r w:rsidRPr="00801AA6">
        <w:rPr>
          <w:b/>
        </w:rPr>
        <w:t>If you join a branch</w:t>
      </w:r>
      <w:r w:rsidRPr="00801AA6">
        <w:t xml:space="preserve">, we will allow some members of your Branch committee to access your national membership details.  This is to assist them with the running of your Branch.  </w:t>
      </w:r>
    </w:p>
    <w:p w:rsidR="00DC6CD2" w:rsidRPr="00801AA6" w:rsidRDefault="00DC6CD2" w:rsidP="00801AA6">
      <w:r w:rsidRPr="00801AA6">
        <w:t>Your branch may ask you for permission to share some of your information with other Branch members.  You do not have to give this permission if you do not want to.  They may also ask you for additional information from time to time.  They should inform you why they are collecting this information, who it may be shared with (if anyone), as well as how it will be used.  Any additional information you share directly with your branch will not be shared with the National Guild unless you give the branch permission to do so.</w:t>
      </w:r>
    </w:p>
    <w:p w:rsidR="00DC6CD2" w:rsidRPr="00801AA6" w:rsidRDefault="00DC6CD2" w:rsidP="00801AA6">
      <w:r w:rsidRPr="00801AA6">
        <w:rPr>
          <w:i/>
        </w:rPr>
        <w:t>Once you have become a member</w:t>
      </w:r>
      <w:r w:rsidRPr="00801AA6">
        <w:t>, you will be able to update your own personal information using the database facilities provided by the Guild.  This is secured by being part of the ‘members only’ area of the</w:t>
      </w:r>
      <w:r w:rsidR="00936E20">
        <w:t xml:space="preserve"> G</w:t>
      </w:r>
      <w:r w:rsidRPr="00801AA6">
        <w:t>uild Website, and through the use of your personal login and password.  If you are a member of a branch, some members of your branch committee will have permission to see and update this information; they will be able to assist you with making changes if you require help to do so.  If you are not a member of a branch, your Regional committee may be able to provide support if you need it.</w:t>
      </w:r>
    </w:p>
    <w:p w:rsidR="00DC6CD2" w:rsidRPr="00801AA6" w:rsidRDefault="00DC6CD2" w:rsidP="00F530E3">
      <w:r w:rsidRPr="00801AA6">
        <w:rPr>
          <w:b/>
        </w:rPr>
        <w:t>If you cease to be a member</w:t>
      </w:r>
      <w:r w:rsidRPr="00801AA6">
        <w:t xml:space="preserve"> your membership record will be held in an archived file for 12 months. If ‘We’ have claimed Gift Aid relief on your behalf your essential personal data will be held on file for 6 years after the membership year in which you ceased to be a member.   </w:t>
      </w:r>
    </w:p>
    <w:p w:rsidR="00DC6CD2" w:rsidRPr="00801AA6" w:rsidRDefault="00DC6CD2" w:rsidP="00F530E3">
      <w:r w:rsidRPr="00801AA6">
        <w:t xml:space="preserve">Officers from any branch you may have belonged to will no longer have access to this record, although their access may be reinstated if you decide to re-join both the Guild </w:t>
      </w:r>
      <w:r w:rsidRPr="00801AA6">
        <w:rPr>
          <w:i/>
        </w:rPr>
        <w:t>and</w:t>
      </w:r>
      <w:r w:rsidRPr="00801AA6">
        <w:t xml:space="preserve"> their branch.  Branches and Regions will remove the majority of your information from their local lists and records, after one year, although they may need to retain some records concerning your participation in events, or your contributions as a branch </w:t>
      </w:r>
      <w:r w:rsidRPr="00801AA6">
        <w:lastRenderedPageBreak/>
        <w:t>officer or other volunteer, for example,</w:t>
      </w:r>
      <w:r w:rsidR="00F530E3" w:rsidRPr="00801AA6">
        <w:t xml:space="preserve"> information</w:t>
      </w:r>
      <w:r w:rsidRPr="00801AA6">
        <w:t xml:space="preserve"> required by HMRC. If you have any concerns over what they may have retained, you have the right to ask them to tell you what they hold; if you continue to have concerns, you can raise them at Regional, or national level so that appropriate advice can be sought, and relevant actions identified.</w:t>
      </w:r>
    </w:p>
    <w:p w:rsidR="00B37F0B" w:rsidRPr="00801AA6" w:rsidRDefault="00DC6CD2" w:rsidP="00F530E3">
      <w:r w:rsidRPr="00801AA6">
        <w:t>After 2 years, or sooner if you request it, your detailed membership record will be removed from the Guild’s central database</w:t>
      </w:r>
      <w:r w:rsidR="00801AA6">
        <w:t xml:space="preserve"> and regional and branch records</w:t>
      </w:r>
      <w:r w:rsidRPr="00801AA6">
        <w:t xml:space="preserve"> (and arch</w:t>
      </w:r>
      <w:r w:rsidR="0012309E">
        <w:t>ived).</w:t>
      </w:r>
      <w:r w:rsidRPr="00801AA6">
        <w:t xml:space="preserve"> ‘We’ may continue to hold some information relating to your participation in events, or your actions as a volunteer.</w:t>
      </w:r>
    </w:p>
    <w:p w:rsidR="001767D8" w:rsidRDefault="001767D8" w:rsidP="00B37F0B">
      <w:pPr>
        <w:spacing w:after="0"/>
        <w:rPr>
          <w:b/>
          <w:sz w:val="24"/>
          <w:szCs w:val="24"/>
        </w:rPr>
      </w:pPr>
      <w:r>
        <w:rPr>
          <w:b/>
          <w:sz w:val="24"/>
          <w:szCs w:val="24"/>
        </w:rPr>
        <w:t>Children’s Data</w:t>
      </w:r>
    </w:p>
    <w:p w:rsidR="001767D8" w:rsidRDefault="001767D8" w:rsidP="00B37F0B">
      <w:pPr>
        <w:spacing w:after="0"/>
        <w:rPr>
          <w:b/>
          <w:sz w:val="24"/>
          <w:szCs w:val="24"/>
        </w:rPr>
      </w:pPr>
    </w:p>
    <w:p w:rsidR="001767D8" w:rsidRPr="001767D8" w:rsidRDefault="001767D8" w:rsidP="00B37F0B">
      <w:pPr>
        <w:spacing w:after="0"/>
      </w:pPr>
      <w:r>
        <w:t xml:space="preserve">Some services ‘We’ offer specifically benefit children (YE or JETS membership and groups in particular). The data we collect is for the safety and security of the children, particularly in relation to ‘Safeguarding Young People’. Before ‘We’ collect data from anyone under 18 ‘We’ will always ask them to obtain the permission of a parent or guardian and/or let a parent or guardian know before they use our websites or social media to obtain information, projects and inspiration. </w:t>
      </w:r>
      <w:r w:rsidR="00E10CE0">
        <w:t>It is our policy not to request subscriptions or accept product orders from young people under 18.</w:t>
      </w:r>
    </w:p>
    <w:p w:rsidR="001767D8" w:rsidRDefault="001767D8" w:rsidP="00B37F0B">
      <w:pPr>
        <w:spacing w:after="0"/>
        <w:rPr>
          <w:b/>
          <w:sz w:val="24"/>
          <w:szCs w:val="24"/>
        </w:rPr>
      </w:pPr>
    </w:p>
    <w:p w:rsidR="00796B88" w:rsidRDefault="00796B88" w:rsidP="00B37F0B">
      <w:pPr>
        <w:spacing w:after="0"/>
        <w:rPr>
          <w:b/>
          <w:sz w:val="24"/>
          <w:szCs w:val="24"/>
        </w:rPr>
      </w:pPr>
      <w:r>
        <w:rPr>
          <w:b/>
          <w:sz w:val="24"/>
          <w:szCs w:val="24"/>
        </w:rPr>
        <w:t>Where we store your data</w:t>
      </w:r>
    </w:p>
    <w:p w:rsidR="00796B88" w:rsidRDefault="00796B88" w:rsidP="00B37F0B">
      <w:pPr>
        <w:spacing w:after="0"/>
        <w:rPr>
          <w:b/>
          <w:sz w:val="24"/>
          <w:szCs w:val="24"/>
        </w:rPr>
      </w:pPr>
    </w:p>
    <w:p w:rsidR="007C7F56" w:rsidRDefault="007C7F56" w:rsidP="00B37F0B">
      <w:pPr>
        <w:spacing w:after="0"/>
      </w:pPr>
      <w:r w:rsidRPr="00712289">
        <w:t>‘We’ store your information on password-protected, SSL-certificated computers located in the UK and in the Cloud. We only store information on paper files when there is no choice, for example, credit card PDQ machine slips, although these are stored in locked ‘cash boxes’ until they can be processed at which point they are destroyed.</w:t>
      </w:r>
      <w:r w:rsidR="00194460" w:rsidRPr="00712289">
        <w:t xml:space="preserve"> Similarly, we do not make paper, USB stick, DVD recorded copies of personal data files or extracts from them.</w:t>
      </w:r>
    </w:p>
    <w:p w:rsidR="00AA471C" w:rsidRDefault="00AA471C" w:rsidP="00B37F0B">
      <w:pPr>
        <w:spacing w:after="0"/>
      </w:pPr>
    </w:p>
    <w:p w:rsidR="0012309E" w:rsidRPr="00AA471C" w:rsidRDefault="0012309E" w:rsidP="00B37F0B">
      <w:pPr>
        <w:spacing w:after="0"/>
        <w:rPr>
          <w:color w:val="000000" w:themeColor="text1"/>
        </w:rPr>
      </w:pPr>
      <w:r w:rsidRPr="00AA471C">
        <w:rPr>
          <w:color w:val="000000" w:themeColor="text1"/>
        </w:rPr>
        <w:t>On a need-to-know basis only Regional and Branch Committee</w:t>
      </w:r>
      <w:r w:rsidR="00AA471C" w:rsidRPr="00AA471C">
        <w:rPr>
          <w:color w:val="000000" w:themeColor="text1"/>
        </w:rPr>
        <w:t>s</w:t>
      </w:r>
      <w:r w:rsidRPr="00AA471C">
        <w:rPr>
          <w:color w:val="000000" w:themeColor="text1"/>
        </w:rPr>
        <w:t xml:space="preserve"> may create, store and have access to personal information relating to specific regional or branch activity. The data storage restrictions described above will apply.</w:t>
      </w:r>
      <w:r w:rsidR="00AA471C">
        <w:rPr>
          <w:color w:val="000000" w:themeColor="text1"/>
        </w:rPr>
        <w:t xml:space="preserve"> Guidelines for data storage, processing, retention and deletion have been given to all Embroiderers’ Guild Regions and Branches to be effective on or before 25</w:t>
      </w:r>
      <w:r w:rsidR="00AA471C" w:rsidRPr="00AA471C">
        <w:rPr>
          <w:color w:val="000000" w:themeColor="text1"/>
          <w:vertAlign w:val="superscript"/>
        </w:rPr>
        <w:t>th</w:t>
      </w:r>
      <w:r w:rsidR="00AA471C">
        <w:rPr>
          <w:color w:val="000000" w:themeColor="text1"/>
        </w:rPr>
        <w:t xml:space="preserve"> May 2018.</w:t>
      </w:r>
    </w:p>
    <w:p w:rsidR="00E10CE0" w:rsidRDefault="00E10CE0" w:rsidP="00B37F0B">
      <w:pPr>
        <w:spacing w:after="0"/>
        <w:rPr>
          <w:b/>
          <w:sz w:val="24"/>
          <w:szCs w:val="24"/>
        </w:rPr>
      </w:pPr>
    </w:p>
    <w:p w:rsidR="00712289" w:rsidRPr="00712289" w:rsidRDefault="00712289" w:rsidP="00B37F0B">
      <w:pPr>
        <w:spacing w:after="0"/>
        <w:rPr>
          <w:b/>
          <w:sz w:val="24"/>
          <w:szCs w:val="24"/>
        </w:rPr>
      </w:pPr>
      <w:r w:rsidRPr="00712289">
        <w:rPr>
          <w:b/>
          <w:sz w:val="24"/>
          <w:szCs w:val="24"/>
        </w:rPr>
        <w:t>Security of your data</w:t>
      </w:r>
    </w:p>
    <w:p w:rsidR="00194460" w:rsidRDefault="00194460" w:rsidP="00B37F0B">
      <w:pPr>
        <w:spacing w:after="0"/>
        <w:rPr>
          <w:sz w:val="24"/>
          <w:szCs w:val="24"/>
        </w:rPr>
      </w:pPr>
    </w:p>
    <w:p w:rsidR="00194460" w:rsidRDefault="00194460" w:rsidP="00B37F0B">
      <w:pPr>
        <w:spacing w:after="0"/>
      </w:pPr>
      <w:r w:rsidRPr="00712289">
        <w:t>We have security measures in place to attempt to protect against loss, misuse or alteration of data under our control. For example, only authorised personnel (data processe</w:t>
      </w:r>
      <w:r w:rsidR="00292EA6">
        <w:t>r</w:t>
      </w:r>
      <w:r w:rsidRPr="00712289">
        <w:t>s)</w:t>
      </w:r>
      <w:r w:rsidR="00712289" w:rsidRPr="00712289">
        <w:t xml:space="preserve"> can access your data. ‘We’ use secure server software to encrypt financial and personal information.</w:t>
      </w:r>
    </w:p>
    <w:p w:rsidR="00712289" w:rsidRDefault="00712289" w:rsidP="00B37F0B">
      <w:pPr>
        <w:spacing w:after="0"/>
      </w:pPr>
    </w:p>
    <w:p w:rsidR="00712289" w:rsidRDefault="00712289" w:rsidP="00B37F0B">
      <w:pPr>
        <w:spacing w:after="0"/>
      </w:pPr>
      <w:r>
        <w:t>Unfortunately, transmission of data across the internet is not completely secure but ‘We’ do our best to protect the security of your personal data.</w:t>
      </w:r>
    </w:p>
    <w:p w:rsidR="00712289" w:rsidRDefault="00712289" w:rsidP="00B37F0B">
      <w:pPr>
        <w:spacing w:after="0"/>
      </w:pPr>
    </w:p>
    <w:p w:rsidR="00712289" w:rsidRPr="00712289" w:rsidRDefault="00712289" w:rsidP="00B37F0B">
      <w:pPr>
        <w:spacing w:after="0"/>
      </w:pPr>
      <w:r>
        <w:t>Our Head Office ‘Data Processe</w:t>
      </w:r>
      <w:r w:rsidR="00292EA6">
        <w:t>r</w:t>
      </w:r>
      <w:r>
        <w:t>s’ change their passwords periodically and we recommend that those who hold and access personal data held at reg</w:t>
      </w:r>
      <w:r w:rsidR="00936E20">
        <w:t>ional and branch level</w:t>
      </w:r>
      <w:r>
        <w:t xml:space="preserve"> also change their passwords periodically and do not make and store copies of those passwords in ways that create any obvious link between the password and the location of data they hold. Data Processers </w:t>
      </w:r>
      <w:r w:rsidR="001767D8">
        <w:t>are responsible for not sharing passwords or storing passwords in places that can easily be accessed by others.</w:t>
      </w:r>
    </w:p>
    <w:p w:rsidR="00796B88" w:rsidRPr="00796B88" w:rsidRDefault="00796B88" w:rsidP="00B37F0B">
      <w:pPr>
        <w:spacing w:after="0"/>
      </w:pPr>
    </w:p>
    <w:p w:rsidR="003F5818" w:rsidRDefault="003F5818" w:rsidP="00B37F0B">
      <w:pPr>
        <w:spacing w:after="0"/>
        <w:rPr>
          <w:b/>
          <w:sz w:val="24"/>
          <w:szCs w:val="24"/>
        </w:rPr>
      </w:pPr>
      <w:r>
        <w:rPr>
          <w:b/>
          <w:sz w:val="24"/>
          <w:szCs w:val="24"/>
        </w:rPr>
        <w:t xml:space="preserve">Personal and non-personal data </w:t>
      </w:r>
      <w:r w:rsidR="00AD5697">
        <w:rPr>
          <w:b/>
          <w:sz w:val="24"/>
          <w:szCs w:val="24"/>
        </w:rPr>
        <w:t xml:space="preserve">that </w:t>
      </w:r>
      <w:r w:rsidR="008F095A">
        <w:rPr>
          <w:b/>
          <w:sz w:val="24"/>
          <w:szCs w:val="24"/>
        </w:rPr>
        <w:t>Guild members</w:t>
      </w:r>
      <w:r>
        <w:rPr>
          <w:b/>
          <w:sz w:val="24"/>
          <w:szCs w:val="24"/>
        </w:rPr>
        <w:t xml:space="preserve"> provide and edit:</w:t>
      </w:r>
    </w:p>
    <w:p w:rsidR="003F5818" w:rsidRDefault="003F5818" w:rsidP="00B37F0B">
      <w:pPr>
        <w:spacing w:after="0"/>
        <w:rPr>
          <w:b/>
          <w:sz w:val="24"/>
          <w:szCs w:val="24"/>
        </w:rPr>
      </w:pPr>
    </w:p>
    <w:p w:rsidR="003F5818" w:rsidRDefault="003F5818" w:rsidP="00B37F0B">
      <w:pPr>
        <w:spacing w:after="0"/>
      </w:pPr>
      <w:r w:rsidRPr="003F5818">
        <w:t>Each Guild member has unrestricted (password pr</w:t>
      </w:r>
      <w:r>
        <w:t>otected) access to their personal and non-personal information held</w:t>
      </w:r>
      <w:r w:rsidRPr="003F5818">
        <w:t xml:space="preserve"> on the Guild’s database</w:t>
      </w:r>
      <w:r>
        <w:t xml:space="preserve"> to enable them to add or delete any information whenever they want to. Members who do not have readily available access to the Internet or</w:t>
      </w:r>
      <w:r w:rsidR="008F095A">
        <w:t xml:space="preserve"> be suffering a disability </w:t>
      </w:r>
      <w:r w:rsidR="008F095A">
        <w:lastRenderedPageBreak/>
        <w:t>(temporary or permanent) can request a member or staff and volunteer designated by Head Office (In particular, the Data Controller) to make any changes for them.</w:t>
      </w:r>
    </w:p>
    <w:p w:rsidR="008F095A" w:rsidRPr="003F5818" w:rsidRDefault="008F095A" w:rsidP="00B37F0B">
      <w:pPr>
        <w:spacing w:after="0"/>
      </w:pPr>
    </w:p>
    <w:p w:rsidR="00B37F0B" w:rsidRPr="003F5818" w:rsidRDefault="00B37F0B" w:rsidP="00B37F0B">
      <w:pPr>
        <w:spacing w:after="0"/>
        <w:rPr>
          <w:b/>
          <w:sz w:val="24"/>
          <w:szCs w:val="24"/>
        </w:rPr>
      </w:pPr>
      <w:r w:rsidRPr="003F5818">
        <w:rPr>
          <w:b/>
          <w:sz w:val="24"/>
          <w:szCs w:val="24"/>
        </w:rPr>
        <w:t xml:space="preserve">Who will see your personal </w:t>
      </w:r>
      <w:proofErr w:type="gramStart"/>
      <w:r w:rsidRPr="003F5818">
        <w:rPr>
          <w:b/>
          <w:sz w:val="24"/>
          <w:szCs w:val="24"/>
        </w:rPr>
        <w:t>data</w:t>
      </w:r>
      <w:r w:rsidR="003F5818" w:rsidRPr="003F5818">
        <w:rPr>
          <w:b/>
          <w:sz w:val="24"/>
          <w:szCs w:val="24"/>
        </w:rPr>
        <w:t>:</w:t>
      </w:r>
      <w:proofErr w:type="gramEnd"/>
    </w:p>
    <w:p w:rsidR="00B37F0B" w:rsidRDefault="00B37F0B" w:rsidP="00B37F0B">
      <w:pPr>
        <w:spacing w:after="0"/>
        <w:rPr>
          <w:sz w:val="24"/>
          <w:szCs w:val="24"/>
        </w:rPr>
      </w:pPr>
    </w:p>
    <w:p w:rsidR="00B37F0B" w:rsidRDefault="0012309E" w:rsidP="00B37F0B">
      <w:pPr>
        <w:pStyle w:val="ListParagraph"/>
        <w:numPr>
          <w:ilvl w:val="0"/>
          <w:numId w:val="1"/>
        </w:numPr>
        <w:spacing w:after="0"/>
      </w:pPr>
      <w:r>
        <w:t>Guild staff or volunteers will</w:t>
      </w:r>
      <w:r w:rsidR="00B37F0B" w:rsidRPr="003F5818">
        <w:t xml:space="preserve"> have access </w:t>
      </w:r>
      <w:r w:rsidR="00A86183">
        <w:t xml:space="preserve">to process information </w:t>
      </w:r>
      <w:r w:rsidR="00B37F0B" w:rsidRPr="003F5818">
        <w:t>on a strictly ‘need-to-know’ basis</w:t>
      </w:r>
      <w:r w:rsidR="003F5818" w:rsidRPr="003F5818">
        <w:t>.</w:t>
      </w:r>
    </w:p>
    <w:p w:rsidR="00A86183" w:rsidRDefault="00A86183" w:rsidP="00A86183">
      <w:pPr>
        <w:pStyle w:val="ListParagraph"/>
        <w:spacing w:after="0"/>
      </w:pPr>
    </w:p>
    <w:p w:rsidR="00A86183" w:rsidRDefault="00A86183" w:rsidP="00B37F0B">
      <w:pPr>
        <w:pStyle w:val="ListParagraph"/>
        <w:numPr>
          <w:ilvl w:val="0"/>
          <w:numId w:val="1"/>
        </w:numPr>
        <w:spacing w:after="0"/>
      </w:pPr>
      <w:r>
        <w:t>The Guild’s ‘Data Controller’ – the CEO of the Embroiderers’ Guild.</w:t>
      </w:r>
    </w:p>
    <w:p w:rsidR="008F095A" w:rsidRPr="003F5818" w:rsidRDefault="008F095A" w:rsidP="008F095A">
      <w:pPr>
        <w:pStyle w:val="ListParagraph"/>
        <w:spacing w:after="0"/>
      </w:pPr>
    </w:p>
    <w:p w:rsidR="003F5818" w:rsidRDefault="003F5818" w:rsidP="00B37F0B">
      <w:pPr>
        <w:pStyle w:val="ListParagraph"/>
        <w:numPr>
          <w:ilvl w:val="0"/>
          <w:numId w:val="1"/>
        </w:numPr>
        <w:spacing w:after="0"/>
      </w:pPr>
      <w:r w:rsidRPr="003F5818">
        <w:t xml:space="preserve">Contractors’ staff who need your personal data in order to provide you </w:t>
      </w:r>
      <w:r w:rsidR="00AD5697">
        <w:t xml:space="preserve">and/or the Guild </w:t>
      </w:r>
      <w:r w:rsidRPr="003F5818">
        <w:t>with a contracted service or f</w:t>
      </w:r>
      <w:r w:rsidR="00AD5697">
        <w:t>ulfil an order you may have plac</w:t>
      </w:r>
      <w:r w:rsidRPr="003F5818">
        <w:t>ed.</w:t>
      </w:r>
    </w:p>
    <w:p w:rsidR="001D5296" w:rsidRDefault="001D5296" w:rsidP="001D5296">
      <w:pPr>
        <w:pStyle w:val="ListParagraph"/>
      </w:pPr>
    </w:p>
    <w:p w:rsidR="001D5296" w:rsidRDefault="001D5296" w:rsidP="00B37F0B">
      <w:pPr>
        <w:pStyle w:val="ListParagraph"/>
        <w:numPr>
          <w:ilvl w:val="0"/>
          <w:numId w:val="1"/>
        </w:numPr>
        <w:spacing w:after="0"/>
      </w:pPr>
      <w:r>
        <w:t>In the case of DBS data only a member of staff nominated by the Data Controller sees the reports and records only the reference number.</w:t>
      </w:r>
    </w:p>
    <w:p w:rsidR="008F095A" w:rsidRDefault="008F095A" w:rsidP="008F095A">
      <w:pPr>
        <w:spacing w:after="0"/>
      </w:pPr>
    </w:p>
    <w:p w:rsidR="008F095A" w:rsidRDefault="008F095A" w:rsidP="00B37F0B">
      <w:pPr>
        <w:pStyle w:val="ListParagraph"/>
        <w:numPr>
          <w:ilvl w:val="0"/>
          <w:numId w:val="1"/>
        </w:numPr>
        <w:spacing w:after="0"/>
      </w:pPr>
      <w:r>
        <w:t xml:space="preserve">Anyone you </w:t>
      </w:r>
      <w:r w:rsidR="0012309E">
        <w:t>ask to assist you who may be a branch or regional officer</w:t>
      </w:r>
      <w:r>
        <w:t>, family friend or trusted neighbour.</w:t>
      </w:r>
    </w:p>
    <w:p w:rsidR="008F095A" w:rsidRDefault="008F095A" w:rsidP="008F095A">
      <w:pPr>
        <w:spacing w:after="0"/>
      </w:pPr>
    </w:p>
    <w:p w:rsidR="008F095A" w:rsidRDefault="008F095A" w:rsidP="008F095A">
      <w:pPr>
        <w:spacing w:after="0"/>
      </w:pPr>
      <w:r>
        <w:t xml:space="preserve">NOTE: This access to </w:t>
      </w:r>
      <w:r w:rsidR="00A86183">
        <w:t>the Guild database is strictly i</w:t>
      </w:r>
      <w:r>
        <w:t xml:space="preserve">n </w:t>
      </w:r>
      <w:r w:rsidR="00A86183">
        <w:t xml:space="preserve">relation </w:t>
      </w:r>
      <w:r>
        <w:t>to the member record concerned. The</w:t>
      </w:r>
      <w:r w:rsidR="00292EA6">
        <w:t xml:space="preserve"> member or their nominee has no</w:t>
      </w:r>
      <w:r>
        <w:t xml:space="preserve"> access to any other profile or part of the database.</w:t>
      </w:r>
    </w:p>
    <w:p w:rsidR="00AD5697" w:rsidRDefault="00AD5697" w:rsidP="008F095A">
      <w:pPr>
        <w:spacing w:after="0"/>
      </w:pPr>
    </w:p>
    <w:p w:rsidR="00AD5697" w:rsidRPr="00220F7D" w:rsidRDefault="00AD5697" w:rsidP="008F095A">
      <w:pPr>
        <w:spacing w:after="0"/>
        <w:rPr>
          <w:b/>
        </w:rPr>
      </w:pPr>
      <w:r w:rsidRPr="00220F7D">
        <w:rPr>
          <w:b/>
        </w:rPr>
        <w:t>How long ‘We’ keep your data:</w:t>
      </w:r>
    </w:p>
    <w:p w:rsidR="00AD5697" w:rsidRDefault="00AD5697" w:rsidP="008F095A">
      <w:pPr>
        <w:spacing w:after="0"/>
      </w:pPr>
    </w:p>
    <w:p w:rsidR="0009742F" w:rsidRPr="00647741" w:rsidRDefault="00AD5697" w:rsidP="00647741">
      <w:pPr>
        <w:spacing w:after="0"/>
      </w:pPr>
      <w:r>
        <w:t xml:space="preserve">As long as is necessary for the purpose(s) it was collected for i.e. to enable us to complete our contractual obligations to you as a member, subscriber or purchaser or until you ‘unsubscribe’ or instruct us to delete your records. </w:t>
      </w:r>
      <w:r w:rsidR="009819B6">
        <w:t>Please refer to</w:t>
      </w:r>
      <w:r w:rsidR="00A86183">
        <w:t xml:space="preserve"> our </w:t>
      </w:r>
      <w:r w:rsidR="00E10CE0">
        <w:t>‘</w:t>
      </w:r>
      <w:r w:rsidR="00A86183">
        <w:t>Ret</w:t>
      </w:r>
      <w:r w:rsidR="003A7532">
        <w:t>entions Policy’ for specific details.</w:t>
      </w:r>
    </w:p>
    <w:p w:rsidR="005C309F" w:rsidRDefault="005C309F" w:rsidP="005C309F">
      <w:pPr>
        <w:spacing w:after="0"/>
      </w:pPr>
    </w:p>
    <w:p w:rsidR="00FF1069" w:rsidRDefault="005C309F" w:rsidP="00FF1069">
      <w:pPr>
        <w:spacing w:after="0"/>
        <w:rPr>
          <w:rFonts w:ascii="Calibri" w:hAnsi="Calibri"/>
          <w:sz w:val="21"/>
          <w:szCs w:val="21"/>
        </w:rPr>
      </w:pPr>
      <w:r w:rsidRPr="00E10CE0">
        <w:rPr>
          <w:b/>
        </w:rPr>
        <w:t>‘We’ are the Embroiderers’ Guild</w:t>
      </w:r>
      <w:r>
        <w:t xml:space="preserve">, a </w:t>
      </w:r>
      <w:r w:rsidR="00FF1069">
        <w:t>C</w:t>
      </w:r>
      <w:r>
        <w:t xml:space="preserve">ompany </w:t>
      </w:r>
      <w:r w:rsidR="00FF1069">
        <w:t>Limited by G</w:t>
      </w:r>
      <w:r>
        <w:t>uarantee</w:t>
      </w:r>
      <w:r w:rsidR="00FF1069">
        <w:t xml:space="preserve"> - </w:t>
      </w:r>
      <w:r w:rsidR="00FF1069" w:rsidRPr="00F24203">
        <w:rPr>
          <w:rFonts w:ascii="Calibri" w:hAnsi="Calibri"/>
          <w:sz w:val="21"/>
          <w:szCs w:val="21"/>
        </w:rPr>
        <w:t>Company Registration No. 00294310 (England and Wales)</w:t>
      </w:r>
      <w:r w:rsidR="00FF1069">
        <w:rPr>
          <w:rFonts w:ascii="Calibri" w:hAnsi="Calibri"/>
          <w:sz w:val="21"/>
          <w:szCs w:val="21"/>
        </w:rPr>
        <w:t xml:space="preserve">, also a </w:t>
      </w:r>
      <w:r w:rsidR="00FF1069" w:rsidRPr="00F24203">
        <w:rPr>
          <w:rFonts w:ascii="Calibri" w:hAnsi="Calibri"/>
          <w:sz w:val="21"/>
          <w:szCs w:val="21"/>
        </w:rPr>
        <w:t>Registered Charity No</w:t>
      </w:r>
      <w:r w:rsidR="00FF1069">
        <w:rPr>
          <w:rFonts w:ascii="Calibri" w:hAnsi="Calibri"/>
          <w:sz w:val="21"/>
          <w:szCs w:val="21"/>
        </w:rPr>
        <w:t>s</w:t>
      </w:r>
      <w:r w:rsidR="00FF1069" w:rsidRPr="00F24203">
        <w:rPr>
          <w:rFonts w:ascii="Calibri" w:hAnsi="Calibri"/>
          <w:sz w:val="21"/>
          <w:szCs w:val="21"/>
        </w:rPr>
        <w:t>. 234239 (England)</w:t>
      </w:r>
      <w:r w:rsidR="00FF1069">
        <w:t xml:space="preserve"> and</w:t>
      </w:r>
      <w:r w:rsidR="00647741">
        <w:t xml:space="preserve"> </w:t>
      </w:r>
      <w:r w:rsidR="00FF1069" w:rsidRPr="00F24203">
        <w:rPr>
          <w:rFonts w:ascii="Calibri" w:hAnsi="Calibri"/>
          <w:sz w:val="21"/>
          <w:szCs w:val="21"/>
        </w:rPr>
        <w:t>SC040142 (Scotland)</w:t>
      </w:r>
      <w:r w:rsidR="00FF1069">
        <w:rPr>
          <w:rFonts w:ascii="Calibri" w:hAnsi="Calibri"/>
          <w:sz w:val="21"/>
          <w:szCs w:val="21"/>
        </w:rPr>
        <w:t xml:space="preserve">.  </w:t>
      </w:r>
    </w:p>
    <w:p w:rsidR="00FF1069" w:rsidRPr="00E10CE0" w:rsidRDefault="00FF1069" w:rsidP="00FF1069">
      <w:pPr>
        <w:spacing w:after="0"/>
        <w:rPr>
          <w:rFonts w:ascii="Calibri" w:hAnsi="Calibri"/>
        </w:rPr>
      </w:pPr>
    </w:p>
    <w:p w:rsidR="00FF1069" w:rsidRDefault="00FF1069" w:rsidP="00FF1069">
      <w:pPr>
        <w:spacing w:after="0"/>
        <w:rPr>
          <w:rFonts w:ascii="Calibri" w:hAnsi="Calibri"/>
        </w:rPr>
      </w:pPr>
      <w:r w:rsidRPr="00E10CE0">
        <w:rPr>
          <w:rFonts w:ascii="Calibri" w:hAnsi="Calibri"/>
          <w:b/>
        </w:rPr>
        <w:t>‘We’ are also EG Enterprises Ltd</w:t>
      </w:r>
      <w:r w:rsidR="00AC57CE" w:rsidRPr="00E10CE0">
        <w:rPr>
          <w:rFonts w:ascii="Calibri" w:hAnsi="Calibri"/>
        </w:rPr>
        <w:t xml:space="preserve"> – Company Registration No. 01561670</w:t>
      </w:r>
      <w:r w:rsidR="00147B16" w:rsidRPr="00E10CE0">
        <w:rPr>
          <w:rFonts w:ascii="Calibri" w:hAnsi="Calibri"/>
        </w:rPr>
        <w:t xml:space="preserve"> </w:t>
      </w:r>
    </w:p>
    <w:p w:rsidR="00647741" w:rsidRDefault="00647741" w:rsidP="00FF1069">
      <w:pPr>
        <w:spacing w:after="0"/>
        <w:rPr>
          <w:rFonts w:ascii="Calibri" w:hAnsi="Calibri"/>
        </w:rPr>
      </w:pPr>
    </w:p>
    <w:p w:rsidR="00647741" w:rsidRDefault="00647741" w:rsidP="00FF1069">
      <w:pPr>
        <w:spacing w:after="0"/>
        <w:rPr>
          <w:rFonts w:ascii="Calibri" w:hAnsi="Calibri"/>
        </w:rPr>
      </w:pPr>
      <w:r w:rsidRPr="00647741">
        <w:rPr>
          <w:rFonts w:ascii="Calibri" w:hAnsi="Calibri"/>
          <w:b/>
        </w:rPr>
        <w:t>Registered Address</w:t>
      </w:r>
      <w:r>
        <w:rPr>
          <w:rFonts w:ascii="Calibri" w:hAnsi="Calibri"/>
        </w:rPr>
        <w:t xml:space="preserve"> – Church Street, AYLESBURY HP20 2QP</w:t>
      </w:r>
    </w:p>
    <w:p w:rsidR="00E10CE0" w:rsidRDefault="00E10CE0" w:rsidP="00FF1069">
      <w:pPr>
        <w:spacing w:after="0"/>
        <w:rPr>
          <w:rFonts w:ascii="Calibri" w:hAnsi="Calibri"/>
        </w:rPr>
      </w:pPr>
    </w:p>
    <w:p w:rsidR="00E10CE0" w:rsidRDefault="00E10CE0" w:rsidP="00FF1069">
      <w:pPr>
        <w:spacing w:after="0"/>
        <w:rPr>
          <w:rFonts w:ascii="Calibri" w:hAnsi="Calibri"/>
        </w:rPr>
      </w:pPr>
    </w:p>
    <w:p w:rsidR="00305C92" w:rsidRPr="00A570CC" w:rsidRDefault="00E10CE0" w:rsidP="0045264B">
      <w:pPr>
        <w:spacing w:after="0"/>
        <w:jc w:val="center"/>
        <w:rPr>
          <w:sz w:val="24"/>
          <w:szCs w:val="24"/>
        </w:rPr>
      </w:pPr>
      <w:r w:rsidRPr="00E10CE0">
        <w:rPr>
          <w:rFonts w:ascii="Calibri" w:hAnsi="Calibri" w:cs="Calibri"/>
          <w:b/>
          <w:sz w:val="18"/>
          <w:szCs w:val="18"/>
        </w:rPr>
        <w:t>©</w:t>
      </w:r>
      <w:r w:rsidRPr="00E10CE0">
        <w:rPr>
          <w:rFonts w:ascii="Calibri" w:hAnsi="Calibri"/>
          <w:b/>
          <w:sz w:val="18"/>
          <w:szCs w:val="18"/>
        </w:rPr>
        <w:t>Embroiderers’ Guild and E</w:t>
      </w:r>
      <w:r w:rsidR="0045264B">
        <w:rPr>
          <w:rFonts w:ascii="Calibri" w:hAnsi="Calibri"/>
          <w:b/>
          <w:sz w:val="18"/>
          <w:szCs w:val="18"/>
        </w:rPr>
        <w:t xml:space="preserve">G Enterprises Ltd </w:t>
      </w:r>
      <w:proofErr w:type="gramStart"/>
      <w:r w:rsidR="0045264B">
        <w:rPr>
          <w:rFonts w:ascii="Calibri" w:hAnsi="Calibri"/>
          <w:b/>
          <w:sz w:val="18"/>
          <w:szCs w:val="18"/>
        </w:rPr>
        <w:t>February  2018</w:t>
      </w:r>
      <w:bookmarkStart w:id="0" w:name="_GoBack"/>
      <w:bookmarkEnd w:id="0"/>
      <w:proofErr w:type="gramEnd"/>
    </w:p>
    <w:sectPr w:rsidR="00305C92" w:rsidRPr="00A570CC" w:rsidSect="00195D4E">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0AE" w:rsidRDefault="004E30AE" w:rsidP="00E60ADD">
      <w:pPr>
        <w:spacing w:after="0"/>
      </w:pPr>
      <w:r>
        <w:separator/>
      </w:r>
    </w:p>
  </w:endnote>
  <w:endnote w:type="continuationSeparator" w:id="0">
    <w:p w:rsidR="004E30AE" w:rsidRDefault="004E30AE" w:rsidP="00E60A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94"/>
      <w:gridCol w:w="4982"/>
    </w:tblGrid>
    <w:tr w:rsidR="00E60ADD" w:rsidTr="00E60ADD">
      <w:trPr>
        <w:trHeight w:hRule="exact" w:val="115"/>
        <w:jc w:val="center"/>
      </w:trPr>
      <w:tc>
        <w:tcPr>
          <w:tcW w:w="4686" w:type="dxa"/>
          <w:shd w:val="clear" w:color="auto" w:fill="C00000"/>
          <w:tcMar>
            <w:top w:w="0" w:type="dxa"/>
            <w:bottom w:w="0" w:type="dxa"/>
          </w:tcMar>
        </w:tcPr>
        <w:p w:rsidR="00E60ADD" w:rsidRDefault="00E60ADD" w:rsidP="00E60ADD">
          <w:pPr>
            <w:pStyle w:val="Header"/>
            <w:tabs>
              <w:tab w:val="clear" w:pos="4513"/>
              <w:tab w:val="clear" w:pos="9026"/>
              <w:tab w:val="left" w:pos="2980"/>
            </w:tabs>
            <w:rPr>
              <w:caps/>
              <w:sz w:val="18"/>
            </w:rPr>
          </w:pPr>
          <w:r>
            <w:rPr>
              <w:caps/>
              <w:sz w:val="18"/>
            </w:rPr>
            <w:tab/>
          </w:r>
        </w:p>
      </w:tc>
      <w:tc>
        <w:tcPr>
          <w:tcW w:w="4674" w:type="dxa"/>
          <w:shd w:val="clear" w:color="auto" w:fill="C00000"/>
          <w:tcMar>
            <w:top w:w="0" w:type="dxa"/>
            <w:bottom w:w="0" w:type="dxa"/>
          </w:tcMar>
        </w:tcPr>
        <w:p w:rsidR="00E60ADD" w:rsidRDefault="00E60ADD">
          <w:pPr>
            <w:pStyle w:val="Header"/>
            <w:jc w:val="right"/>
            <w:rPr>
              <w:caps/>
              <w:sz w:val="18"/>
            </w:rPr>
          </w:pPr>
        </w:p>
      </w:tc>
    </w:tr>
    <w:tr w:rsidR="00E60ADD">
      <w:trPr>
        <w:jc w:val="center"/>
      </w:trPr>
      <w:sdt>
        <w:sdtPr>
          <w:rPr>
            <w:caps/>
            <w:color w:val="808080" w:themeColor="background1" w:themeShade="80"/>
            <w:sz w:val="16"/>
            <w:szCs w:val="16"/>
          </w:rPr>
          <w:alias w:val="Author"/>
          <w:tag w:val=""/>
          <w:id w:val="1534151868"/>
          <w:placeholder>
            <w:docPart w:val="23FA70FF2C2E48ABB1B4B4526F2E576D"/>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E60ADD" w:rsidRPr="00E60ADD" w:rsidRDefault="00E10CE0">
              <w:pPr>
                <w:pStyle w:val="Footer"/>
                <w:rPr>
                  <w:caps/>
                  <w:color w:val="808080" w:themeColor="background1" w:themeShade="80"/>
                  <w:sz w:val="16"/>
                  <w:szCs w:val="16"/>
                </w:rPr>
              </w:pPr>
              <w:r>
                <w:rPr>
                  <w:caps/>
                  <w:color w:val="808080" w:themeColor="background1" w:themeShade="80"/>
                  <w:sz w:val="16"/>
                  <w:szCs w:val="16"/>
                </w:rPr>
                <w:t>Privacy  Policy feb 2018</w:t>
              </w:r>
            </w:p>
          </w:tc>
        </w:sdtContent>
      </w:sdt>
      <w:tc>
        <w:tcPr>
          <w:tcW w:w="4674" w:type="dxa"/>
          <w:shd w:val="clear" w:color="auto" w:fill="auto"/>
          <w:vAlign w:val="center"/>
        </w:tcPr>
        <w:p w:rsidR="00E60ADD" w:rsidRDefault="00E60AD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5264B">
            <w:rPr>
              <w:caps/>
              <w:noProof/>
              <w:color w:val="808080" w:themeColor="background1" w:themeShade="80"/>
              <w:sz w:val="18"/>
              <w:szCs w:val="18"/>
            </w:rPr>
            <w:t>7</w:t>
          </w:r>
          <w:r>
            <w:rPr>
              <w:caps/>
              <w:noProof/>
              <w:color w:val="808080" w:themeColor="background1" w:themeShade="80"/>
              <w:sz w:val="18"/>
              <w:szCs w:val="18"/>
            </w:rPr>
            <w:fldChar w:fldCharType="end"/>
          </w:r>
        </w:p>
      </w:tc>
    </w:tr>
  </w:tbl>
  <w:p w:rsidR="00E60ADD" w:rsidRDefault="00E60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0AE" w:rsidRDefault="004E30AE" w:rsidP="00E60ADD">
      <w:pPr>
        <w:spacing w:after="0"/>
      </w:pPr>
      <w:r>
        <w:separator/>
      </w:r>
    </w:p>
  </w:footnote>
  <w:footnote w:type="continuationSeparator" w:id="0">
    <w:p w:rsidR="004E30AE" w:rsidRDefault="004E30AE" w:rsidP="00E60A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3EC9"/>
    <w:multiLevelType w:val="hybridMultilevel"/>
    <w:tmpl w:val="21BA4C00"/>
    <w:lvl w:ilvl="0" w:tplc="6152E3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4136D3"/>
    <w:multiLevelType w:val="hybridMultilevel"/>
    <w:tmpl w:val="450AEDB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2FCE1F7E"/>
    <w:multiLevelType w:val="hybridMultilevel"/>
    <w:tmpl w:val="A090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5F2BE9"/>
    <w:multiLevelType w:val="multilevel"/>
    <w:tmpl w:val="7304DE9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
    <w:nsid w:val="3E9E734A"/>
    <w:multiLevelType w:val="hybridMultilevel"/>
    <w:tmpl w:val="5132405E"/>
    <w:lvl w:ilvl="0" w:tplc="EB5CC7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130164"/>
    <w:multiLevelType w:val="hybridMultilevel"/>
    <w:tmpl w:val="11BE1F44"/>
    <w:lvl w:ilvl="0" w:tplc="E7BCCF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4B5985"/>
    <w:multiLevelType w:val="multilevel"/>
    <w:tmpl w:val="0EE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07F94"/>
    <w:multiLevelType w:val="hybridMultilevel"/>
    <w:tmpl w:val="7EC0F424"/>
    <w:lvl w:ilvl="0" w:tplc="C86EAA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CC"/>
    <w:rsid w:val="00032095"/>
    <w:rsid w:val="00060B04"/>
    <w:rsid w:val="0009742F"/>
    <w:rsid w:val="000E517D"/>
    <w:rsid w:val="0012309E"/>
    <w:rsid w:val="00147B16"/>
    <w:rsid w:val="001767D8"/>
    <w:rsid w:val="00190ADC"/>
    <w:rsid w:val="00194460"/>
    <w:rsid w:val="00195D4E"/>
    <w:rsid w:val="001D5296"/>
    <w:rsid w:val="00220F7D"/>
    <w:rsid w:val="00292EA6"/>
    <w:rsid w:val="00305C92"/>
    <w:rsid w:val="003A7532"/>
    <w:rsid w:val="003C69B9"/>
    <w:rsid w:val="003F5818"/>
    <w:rsid w:val="00446EF9"/>
    <w:rsid w:val="0045264B"/>
    <w:rsid w:val="004E30AE"/>
    <w:rsid w:val="00501277"/>
    <w:rsid w:val="005C309F"/>
    <w:rsid w:val="00607E52"/>
    <w:rsid w:val="00642D6B"/>
    <w:rsid w:val="00647741"/>
    <w:rsid w:val="006C6A82"/>
    <w:rsid w:val="00712289"/>
    <w:rsid w:val="00796B88"/>
    <w:rsid w:val="007C7F56"/>
    <w:rsid w:val="007D3EC9"/>
    <w:rsid w:val="00801AA6"/>
    <w:rsid w:val="00862B6A"/>
    <w:rsid w:val="008F095A"/>
    <w:rsid w:val="00917D45"/>
    <w:rsid w:val="00927CDB"/>
    <w:rsid w:val="00936E20"/>
    <w:rsid w:val="00956932"/>
    <w:rsid w:val="009819B6"/>
    <w:rsid w:val="00A04C1B"/>
    <w:rsid w:val="00A570CC"/>
    <w:rsid w:val="00A86183"/>
    <w:rsid w:val="00AA471C"/>
    <w:rsid w:val="00AC57CE"/>
    <w:rsid w:val="00AD5697"/>
    <w:rsid w:val="00AD61F6"/>
    <w:rsid w:val="00B37F0B"/>
    <w:rsid w:val="00B83B65"/>
    <w:rsid w:val="00B957DE"/>
    <w:rsid w:val="00BA709D"/>
    <w:rsid w:val="00D95D67"/>
    <w:rsid w:val="00DA692B"/>
    <w:rsid w:val="00DB4F08"/>
    <w:rsid w:val="00DC6CD2"/>
    <w:rsid w:val="00DF350A"/>
    <w:rsid w:val="00E10CE0"/>
    <w:rsid w:val="00E5686A"/>
    <w:rsid w:val="00E60ADD"/>
    <w:rsid w:val="00E707E4"/>
    <w:rsid w:val="00E81E18"/>
    <w:rsid w:val="00EF6DAE"/>
    <w:rsid w:val="00F530E3"/>
    <w:rsid w:val="00FD2F63"/>
    <w:rsid w:val="00FD6A17"/>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18"/>
    <w:pPr>
      <w:ind w:left="720"/>
      <w:contextualSpacing/>
    </w:pPr>
  </w:style>
  <w:style w:type="paragraph" w:styleId="Header">
    <w:name w:val="header"/>
    <w:basedOn w:val="Normal"/>
    <w:link w:val="HeaderChar"/>
    <w:uiPriority w:val="99"/>
    <w:unhideWhenUsed/>
    <w:rsid w:val="00E60ADD"/>
    <w:pPr>
      <w:tabs>
        <w:tab w:val="center" w:pos="4513"/>
        <w:tab w:val="right" w:pos="9026"/>
      </w:tabs>
      <w:spacing w:after="0"/>
    </w:pPr>
  </w:style>
  <w:style w:type="character" w:customStyle="1" w:styleId="HeaderChar">
    <w:name w:val="Header Char"/>
    <w:basedOn w:val="DefaultParagraphFont"/>
    <w:link w:val="Header"/>
    <w:uiPriority w:val="99"/>
    <w:rsid w:val="00E60ADD"/>
  </w:style>
  <w:style w:type="paragraph" w:styleId="Footer">
    <w:name w:val="footer"/>
    <w:basedOn w:val="Normal"/>
    <w:link w:val="FooterChar"/>
    <w:uiPriority w:val="99"/>
    <w:unhideWhenUsed/>
    <w:rsid w:val="00E60ADD"/>
    <w:pPr>
      <w:tabs>
        <w:tab w:val="center" w:pos="4513"/>
        <w:tab w:val="right" w:pos="9026"/>
      </w:tabs>
      <w:spacing w:after="0"/>
    </w:pPr>
  </w:style>
  <w:style w:type="character" w:customStyle="1" w:styleId="FooterChar">
    <w:name w:val="Footer Char"/>
    <w:basedOn w:val="DefaultParagraphFont"/>
    <w:link w:val="Footer"/>
    <w:uiPriority w:val="99"/>
    <w:rsid w:val="00E60ADD"/>
  </w:style>
  <w:style w:type="paragraph" w:styleId="NormalWeb">
    <w:name w:val="Normal (Web)"/>
    <w:basedOn w:val="Normal"/>
    <w:uiPriority w:val="99"/>
    <w:semiHidden/>
    <w:unhideWhenUsed/>
    <w:rsid w:val="00A04C1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4C1B"/>
    <w:rPr>
      <w:b/>
      <w:bCs/>
    </w:rPr>
  </w:style>
  <w:style w:type="character" w:styleId="Hyperlink">
    <w:name w:val="Hyperlink"/>
    <w:basedOn w:val="DefaultParagraphFont"/>
    <w:uiPriority w:val="99"/>
    <w:unhideWhenUsed/>
    <w:rsid w:val="005C309F"/>
    <w:rPr>
      <w:color w:val="0563C1" w:themeColor="hyperlink"/>
      <w:u w:val="single"/>
    </w:rPr>
  </w:style>
  <w:style w:type="character" w:styleId="PageNumber">
    <w:name w:val="page number"/>
    <w:basedOn w:val="DefaultParagraphFont"/>
    <w:rsid w:val="00FF1069"/>
  </w:style>
  <w:style w:type="paragraph" w:styleId="BalloonText">
    <w:name w:val="Balloon Text"/>
    <w:basedOn w:val="Normal"/>
    <w:link w:val="BalloonTextChar"/>
    <w:uiPriority w:val="99"/>
    <w:semiHidden/>
    <w:unhideWhenUsed/>
    <w:rsid w:val="004526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18"/>
    <w:pPr>
      <w:ind w:left="720"/>
      <w:contextualSpacing/>
    </w:pPr>
  </w:style>
  <w:style w:type="paragraph" w:styleId="Header">
    <w:name w:val="header"/>
    <w:basedOn w:val="Normal"/>
    <w:link w:val="HeaderChar"/>
    <w:uiPriority w:val="99"/>
    <w:unhideWhenUsed/>
    <w:rsid w:val="00E60ADD"/>
    <w:pPr>
      <w:tabs>
        <w:tab w:val="center" w:pos="4513"/>
        <w:tab w:val="right" w:pos="9026"/>
      </w:tabs>
      <w:spacing w:after="0"/>
    </w:pPr>
  </w:style>
  <w:style w:type="character" w:customStyle="1" w:styleId="HeaderChar">
    <w:name w:val="Header Char"/>
    <w:basedOn w:val="DefaultParagraphFont"/>
    <w:link w:val="Header"/>
    <w:uiPriority w:val="99"/>
    <w:rsid w:val="00E60ADD"/>
  </w:style>
  <w:style w:type="paragraph" w:styleId="Footer">
    <w:name w:val="footer"/>
    <w:basedOn w:val="Normal"/>
    <w:link w:val="FooterChar"/>
    <w:uiPriority w:val="99"/>
    <w:unhideWhenUsed/>
    <w:rsid w:val="00E60ADD"/>
    <w:pPr>
      <w:tabs>
        <w:tab w:val="center" w:pos="4513"/>
        <w:tab w:val="right" w:pos="9026"/>
      </w:tabs>
      <w:spacing w:after="0"/>
    </w:pPr>
  </w:style>
  <w:style w:type="character" w:customStyle="1" w:styleId="FooterChar">
    <w:name w:val="Footer Char"/>
    <w:basedOn w:val="DefaultParagraphFont"/>
    <w:link w:val="Footer"/>
    <w:uiPriority w:val="99"/>
    <w:rsid w:val="00E60ADD"/>
  </w:style>
  <w:style w:type="paragraph" w:styleId="NormalWeb">
    <w:name w:val="Normal (Web)"/>
    <w:basedOn w:val="Normal"/>
    <w:uiPriority w:val="99"/>
    <w:semiHidden/>
    <w:unhideWhenUsed/>
    <w:rsid w:val="00A04C1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4C1B"/>
    <w:rPr>
      <w:b/>
      <w:bCs/>
    </w:rPr>
  </w:style>
  <w:style w:type="character" w:styleId="Hyperlink">
    <w:name w:val="Hyperlink"/>
    <w:basedOn w:val="DefaultParagraphFont"/>
    <w:uiPriority w:val="99"/>
    <w:unhideWhenUsed/>
    <w:rsid w:val="005C309F"/>
    <w:rPr>
      <w:color w:val="0563C1" w:themeColor="hyperlink"/>
      <w:u w:val="single"/>
    </w:rPr>
  </w:style>
  <w:style w:type="character" w:styleId="PageNumber">
    <w:name w:val="page number"/>
    <w:basedOn w:val="DefaultParagraphFont"/>
    <w:rsid w:val="00FF1069"/>
  </w:style>
  <w:style w:type="paragraph" w:styleId="BalloonText">
    <w:name w:val="Balloon Text"/>
    <w:basedOn w:val="Normal"/>
    <w:link w:val="BalloonTextChar"/>
    <w:uiPriority w:val="99"/>
    <w:semiHidden/>
    <w:unhideWhenUsed/>
    <w:rsid w:val="004526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29322">
      <w:bodyDiv w:val="1"/>
      <w:marLeft w:val="0"/>
      <w:marRight w:val="0"/>
      <w:marTop w:val="0"/>
      <w:marBottom w:val="0"/>
      <w:divBdr>
        <w:top w:val="none" w:sz="0" w:space="0" w:color="auto"/>
        <w:left w:val="none" w:sz="0" w:space="0" w:color="auto"/>
        <w:bottom w:val="none" w:sz="0" w:space="0" w:color="auto"/>
        <w:right w:val="none" w:sz="0" w:space="0" w:color="auto"/>
      </w:divBdr>
    </w:div>
    <w:div w:id="1469131547">
      <w:bodyDiv w:val="1"/>
      <w:marLeft w:val="0"/>
      <w:marRight w:val="0"/>
      <w:marTop w:val="0"/>
      <w:marBottom w:val="0"/>
      <w:divBdr>
        <w:top w:val="none" w:sz="0" w:space="0" w:color="auto"/>
        <w:left w:val="none" w:sz="0" w:space="0" w:color="auto"/>
        <w:bottom w:val="none" w:sz="0" w:space="0" w:color="auto"/>
        <w:right w:val="none" w:sz="0" w:space="0" w:color="auto"/>
      </w:divBdr>
    </w:div>
    <w:div w:id="16204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Controller@embroiderersguil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FA70FF2C2E48ABB1B4B4526F2E576D"/>
        <w:category>
          <w:name w:val="General"/>
          <w:gallery w:val="placeholder"/>
        </w:category>
        <w:types>
          <w:type w:val="bbPlcHdr"/>
        </w:types>
        <w:behaviors>
          <w:behavior w:val="content"/>
        </w:behaviors>
        <w:guid w:val="{B0D27B16-8C40-4F11-B656-D2A4D04691E4}"/>
      </w:docPartPr>
      <w:docPartBody>
        <w:p w:rsidR="000B3D8D" w:rsidRDefault="002A704F" w:rsidP="002A704F">
          <w:pPr>
            <w:pStyle w:val="23FA70FF2C2E48ABB1B4B4526F2E576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4F"/>
    <w:rsid w:val="000B3D8D"/>
    <w:rsid w:val="002A704F"/>
    <w:rsid w:val="003648E0"/>
    <w:rsid w:val="005E47A9"/>
    <w:rsid w:val="00602BEB"/>
    <w:rsid w:val="00863711"/>
    <w:rsid w:val="00865CC4"/>
    <w:rsid w:val="00925A8D"/>
    <w:rsid w:val="009C5074"/>
    <w:rsid w:val="00CA3C3D"/>
    <w:rsid w:val="00D059C1"/>
    <w:rsid w:val="00E31CA8"/>
    <w:rsid w:val="00FC2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04F"/>
    <w:rPr>
      <w:color w:val="808080"/>
    </w:rPr>
  </w:style>
  <w:style w:type="paragraph" w:customStyle="1" w:styleId="23FA70FF2C2E48ABB1B4B4526F2E576D">
    <w:name w:val="23FA70FF2C2E48ABB1B4B4526F2E576D"/>
    <w:rsid w:val="002A704F"/>
  </w:style>
  <w:style w:type="paragraph" w:customStyle="1" w:styleId="E6EBA522335742FD825A75CFD58C551E">
    <w:name w:val="E6EBA522335742FD825A75CFD58C551E"/>
    <w:rsid w:val="002A70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04F"/>
    <w:rPr>
      <w:color w:val="808080"/>
    </w:rPr>
  </w:style>
  <w:style w:type="paragraph" w:customStyle="1" w:styleId="23FA70FF2C2E48ABB1B4B4526F2E576D">
    <w:name w:val="23FA70FF2C2E48ABB1B4B4526F2E576D"/>
    <w:rsid w:val="002A704F"/>
  </w:style>
  <w:style w:type="paragraph" w:customStyle="1" w:styleId="E6EBA522335742FD825A75CFD58C551E">
    <w:name w:val="E6EBA522335742FD825A75CFD58C551E"/>
    <w:rsid w:val="002A7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Privacy  Policy feb 2018</dc:creator>
  <cp:lastModifiedBy>Admin</cp:lastModifiedBy>
  <cp:revision>3</cp:revision>
  <cp:lastPrinted>2018-03-31T11:50:00Z</cp:lastPrinted>
  <dcterms:created xsi:type="dcterms:W3CDTF">2018-03-31T11:52:00Z</dcterms:created>
  <dcterms:modified xsi:type="dcterms:W3CDTF">2018-03-31T11:52:00Z</dcterms:modified>
</cp:coreProperties>
</file>